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36"/>
          <w:szCs w:val="36"/>
          <w:highlight w:val="none"/>
          <w:u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highlight w:val="none"/>
          <w:u w:val="none"/>
          <w:lang w:eastAsia="zh-CN"/>
          <w14:textFill>
            <w14:solidFill>
              <w14:schemeClr w14:val="tx1"/>
            </w14:solidFill>
          </w14:textFill>
        </w:rPr>
        <w:t>日照市妇幼保健院</w:t>
      </w:r>
      <w:r>
        <w:rPr>
          <w:rFonts w:hint="eastAsia" w:ascii="方正小标宋简体" w:hAnsi="方正小标宋简体" w:eastAsia="方正小标宋简体" w:cs="方正小标宋简体"/>
          <w:b w:val="0"/>
          <w:bCs w:val="0"/>
          <w:color w:val="000000" w:themeColor="text1"/>
          <w:sz w:val="36"/>
          <w:szCs w:val="36"/>
          <w:highlight w:val="none"/>
          <w:u w:val="none"/>
          <w:lang w:val="en-US" w:eastAsia="zh-CN"/>
          <w14:textFill>
            <w14:solidFill>
              <w14:schemeClr w14:val="tx1"/>
            </w14:solidFill>
          </w14:textFill>
        </w:rPr>
        <w:t>消防检测、电气检测及消防安全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36"/>
          <w:szCs w:val="36"/>
          <w:highlight w:val="none"/>
          <w:u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highlight w:val="none"/>
          <w:u w:val="none"/>
          <w:lang w:val="en-US" w:eastAsia="zh-CN"/>
          <w14:textFill>
            <w14:solidFill>
              <w14:schemeClr w14:val="tx1"/>
            </w14:solidFill>
          </w14:textFill>
        </w:rPr>
        <w:t>评估服务要求</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36"/>
          <w:szCs w:val="36"/>
          <w:highlight w:val="none"/>
          <w:u w:val="none"/>
          <w:lang w:val="en-US" w:eastAsia="zh-CN"/>
          <w14:textFill>
            <w14:solidFill>
              <w14:schemeClr w14:val="tx1"/>
            </w14:solidFill>
          </w14:textFill>
        </w:rPr>
      </w:pP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黑体" w:hAnsi="黑体" w:eastAsia="黑体" w:cs="黑体"/>
          <w:color w:val="000000" w:themeColor="text1"/>
          <w:sz w:val="28"/>
          <w:szCs w:val="28"/>
          <w:highlight w:val="none"/>
          <w:lang w:eastAsia="zh-CN"/>
          <w14:textFill>
            <w14:solidFill>
              <w14:schemeClr w14:val="tx1"/>
            </w14:solidFill>
          </w14:textFill>
        </w:rPr>
      </w:pPr>
      <w:r>
        <w:rPr>
          <w:rFonts w:hint="eastAsia" w:ascii="黑体" w:hAnsi="黑体" w:eastAsia="黑体" w:cs="黑体"/>
          <w:color w:val="000000" w:themeColor="text1"/>
          <w:sz w:val="28"/>
          <w:szCs w:val="28"/>
          <w:highlight w:val="none"/>
          <w:lang w:eastAsia="zh-CN"/>
          <w14:textFill>
            <w14:solidFill>
              <w14:schemeClr w14:val="tx1"/>
            </w14:solidFill>
          </w14:textFill>
        </w:rPr>
        <w:t>一、项目要求</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cs="宋体"/>
          <w:color w:val="000000" w:themeColor="text1"/>
          <w:spacing w:val="-6"/>
          <w:sz w:val="21"/>
          <w:szCs w:val="21"/>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1.本项目为</w:t>
      </w:r>
      <w:r>
        <w:rPr>
          <w:rFonts w:hint="eastAsia" w:ascii="仿宋" w:hAnsi="仿宋" w:eastAsia="仿宋"/>
          <w:b/>
          <w:bCs/>
          <w:color w:val="000000" w:themeColor="text1"/>
          <w:sz w:val="28"/>
          <w:szCs w:val="28"/>
          <w:highlight w:val="none"/>
          <w:u w:val="single"/>
          <w:lang w:eastAsia="zh-CN"/>
          <w14:textFill>
            <w14:solidFill>
              <w14:schemeClr w14:val="tx1"/>
            </w14:solidFill>
          </w14:textFill>
        </w:rPr>
        <w:t>日照市妇幼保健院</w:t>
      </w:r>
      <w:r>
        <w:rPr>
          <w:rFonts w:hint="eastAsia" w:ascii="仿宋" w:hAnsi="仿宋" w:eastAsia="仿宋"/>
          <w:b/>
          <w:bCs/>
          <w:color w:val="000000" w:themeColor="text1"/>
          <w:sz w:val="28"/>
          <w:szCs w:val="28"/>
          <w:highlight w:val="none"/>
          <w:u w:val="single"/>
          <w:lang w:val="en-US" w:eastAsia="zh-CN"/>
          <w14:textFill>
            <w14:solidFill>
              <w14:schemeClr w14:val="tx1"/>
            </w14:solidFill>
          </w14:textFill>
        </w:rPr>
        <w:t>消防检测、电气检测及消防安全评估</w:t>
      </w:r>
      <w:r>
        <w:rPr>
          <w:rFonts w:hint="eastAsia" w:ascii="仿宋" w:hAnsi="仿宋" w:eastAsia="仿宋"/>
          <w:b/>
          <w:bCs/>
          <w:color w:val="000000" w:themeColor="text1"/>
          <w:sz w:val="28"/>
          <w:szCs w:val="28"/>
          <w:highlight w:val="none"/>
          <w:u w:val="single"/>
          <w14:textFill>
            <w14:solidFill>
              <w14:schemeClr w14:val="tx1"/>
            </w14:solidFill>
          </w14:textFill>
        </w:rPr>
        <w:t xml:space="preserve">。 </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2.供应商应根据</w:t>
      </w:r>
      <w:r>
        <w:rPr>
          <w:rFonts w:hint="eastAsia" w:ascii="仿宋" w:hAnsi="仿宋" w:eastAsia="仿宋"/>
          <w:color w:val="000000" w:themeColor="text1"/>
          <w:sz w:val="28"/>
          <w:szCs w:val="28"/>
          <w:highlight w:val="none"/>
          <w:lang w:eastAsia="zh-CN"/>
          <w14:textFill>
            <w14:solidFill>
              <w14:schemeClr w14:val="tx1"/>
            </w14:solidFill>
          </w14:textFill>
        </w:rPr>
        <w:t>本项目要求</w:t>
      </w:r>
      <w:r>
        <w:rPr>
          <w:rFonts w:hint="eastAsia" w:ascii="仿宋" w:hAnsi="仿宋" w:eastAsia="仿宋"/>
          <w:color w:val="000000" w:themeColor="text1"/>
          <w:sz w:val="28"/>
          <w:szCs w:val="28"/>
          <w:highlight w:val="none"/>
          <w14:textFill>
            <w14:solidFill>
              <w14:schemeClr w14:val="tx1"/>
            </w14:solidFill>
          </w14:textFill>
        </w:rPr>
        <w:t>进行报价，报价应包括采购范围内的全</w:t>
      </w:r>
      <w:r>
        <w:rPr>
          <w:rFonts w:hint="eastAsia" w:ascii="仿宋" w:hAnsi="仿宋" w:eastAsia="仿宋"/>
          <w:color w:val="auto"/>
          <w:sz w:val="28"/>
          <w:szCs w:val="28"/>
          <w:highlight w:val="none"/>
        </w:rPr>
        <w:t>部内容，包括更换施工有关的所有费用</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含售后服务及技术支持等相关服务的所有费用。投标供应商应充分考虑本项目合</w:t>
      </w:r>
      <w:r>
        <w:rPr>
          <w:rFonts w:hint="eastAsia" w:ascii="仿宋" w:hAnsi="仿宋" w:eastAsia="仿宋"/>
          <w:color w:val="000000" w:themeColor="text1"/>
          <w:sz w:val="28"/>
          <w:szCs w:val="28"/>
          <w:highlight w:val="none"/>
          <w14:textFill>
            <w14:solidFill>
              <w14:schemeClr w14:val="tx1"/>
            </w14:solidFill>
          </w14:textFill>
        </w:rPr>
        <w:t>同实施期间可能发生的一切费用，并承担由此而带来的风险。</w:t>
      </w:r>
    </w:p>
    <w:p>
      <w:pPr>
        <w:pStyle w:val="5"/>
        <w:keepNext w:val="0"/>
        <w:keepLines w:val="0"/>
        <w:pageBreakBefore w:val="0"/>
        <w:kinsoku/>
        <w:wordWrap/>
        <w:overflowPunct/>
        <w:topLinePunct w:val="0"/>
        <w:autoSpaceDE/>
        <w:autoSpaceDN/>
        <w:bidi w:val="0"/>
        <w:adjustRightInd/>
        <w:snapToGrid/>
        <w:spacing w:line="560" w:lineRule="exact"/>
        <w:ind w:firstLine="482"/>
        <w:textAlignment w:val="auto"/>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3.本项目预算金额:</w:t>
      </w:r>
      <w:r>
        <w:rPr>
          <w:rFonts w:hint="eastAsia" w:ascii="仿宋" w:hAnsi="仿宋" w:eastAsia="仿宋"/>
          <w:b/>
          <w:color w:val="000000" w:themeColor="text1"/>
          <w:sz w:val="28"/>
          <w:szCs w:val="28"/>
          <w:highlight w:val="none"/>
          <w:u w:val="single"/>
          <w:lang w:val="en-US" w:eastAsia="zh-CN"/>
          <w14:textFill>
            <w14:solidFill>
              <w14:schemeClr w14:val="tx1"/>
            </w14:solidFill>
          </w14:textFill>
        </w:rPr>
        <w:t>4.3万</w:t>
      </w:r>
      <w:r>
        <w:rPr>
          <w:rFonts w:hint="eastAsia" w:ascii="仿宋" w:hAnsi="仿宋" w:eastAsia="仿宋"/>
          <w:b/>
          <w:color w:val="000000" w:themeColor="text1"/>
          <w:sz w:val="28"/>
          <w:szCs w:val="28"/>
          <w:highlight w:val="none"/>
          <w:u w:val="single"/>
          <w14:textFill>
            <w14:solidFill>
              <w14:schemeClr w14:val="tx1"/>
            </w14:solidFill>
          </w14:textFill>
        </w:rPr>
        <w:t>元，供应商报价超出预算的按无效</w:t>
      </w:r>
      <w:r>
        <w:rPr>
          <w:rFonts w:hint="eastAsia" w:ascii="仿宋" w:hAnsi="仿宋" w:eastAsia="仿宋"/>
          <w:b/>
          <w:color w:val="000000" w:themeColor="text1"/>
          <w:sz w:val="28"/>
          <w:szCs w:val="28"/>
          <w:highlight w:val="none"/>
          <w:u w:val="single"/>
          <w:lang w:val="en-US" w:eastAsia="zh-CN"/>
          <w14:textFill>
            <w14:solidFill>
              <w14:schemeClr w14:val="tx1"/>
            </w14:solidFill>
          </w14:textFill>
        </w:rPr>
        <w:t>响应</w:t>
      </w:r>
      <w:r>
        <w:rPr>
          <w:rFonts w:hint="eastAsia" w:ascii="仿宋" w:hAnsi="仿宋" w:eastAsia="仿宋"/>
          <w:b/>
          <w:color w:val="000000" w:themeColor="text1"/>
          <w:sz w:val="28"/>
          <w:szCs w:val="28"/>
          <w:highlight w:val="none"/>
          <w:u w:val="single"/>
          <w14:textFill>
            <w14:solidFill>
              <w14:schemeClr w14:val="tx1"/>
            </w14:solidFill>
          </w14:textFill>
        </w:rPr>
        <w:t>处理</w:t>
      </w:r>
      <w:r>
        <w:rPr>
          <w:rFonts w:hint="eastAsia" w:ascii="仿宋" w:hAnsi="仿宋" w:eastAsia="仿宋"/>
          <w:b/>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eastAsia="仿宋_GB2312" w:cs="宋体"/>
          <w:b/>
          <w:color w:val="auto"/>
          <w:kern w:val="0"/>
          <w:sz w:val="28"/>
          <w:szCs w:val="28"/>
          <w:highlight w:val="none"/>
          <w:u w:val="single"/>
          <w:lang w:eastAsia="zh-CN"/>
        </w:rPr>
      </w:pPr>
      <w:r>
        <w:rPr>
          <w:rFonts w:ascii="仿宋_GB2312" w:eastAsia="仿宋_GB2312" w:cs="宋体"/>
          <w:b/>
          <w:color w:val="auto"/>
          <w:kern w:val="0"/>
          <w:sz w:val="28"/>
          <w:szCs w:val="28"/>
          <w:highlight w:val="none"/>
        </w:rPr>
        <w:t>4.付款方式：</w:t>
      </w:r>
      <w:r>
        <w:rPr>
          <w:rFonts w:hint="eastAsia" w:ascii="仿宋" w:hAnsi="仿宋" w:eastAsia="仿宋" w:cs="仿宋"/>
          <w:b/>
          <w:color w:val="auto"/>
          <w:sz w:val="28"/>
          <w:szCs w:val="28"/>
          <w:highlight w:val="none"/>
          <w:u w:val="single"/>
          <w:lang w:val="en-US" w:eastAsia="zh-CN"/>
        </w:rPr>
        <w:t>签订合同时双方另行约定</w:t>
      </w:r>
      <w:r>
        <w:rPr>
          <w:rFonts w:hint="eastAsia" w:ascii="仿宋_GB2312" w:eastAsia="仿宋_GB2312" w:cs="宋体"/>
          <w:b/>
          <w:color w:val="auto"/>
          <w:kern w:val="0"/>
          <w:sz w:val="28"/>
          <w:szCs w:val="28"/>
          <w:highlight w:val="none"/>
          <w:u w:val="single"/>
          <w:lang w:eastAsia="zh-CN"/>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s="宋体"/>
          <w:b/>
          <w:strike w:val="0"/>
          <w:dstrike w:val="0"/>
          <w:color w:val="auto"/>
          <w:kern w:val="0"/>
          <w:sz w:val="28"/>
          <w:szCs w:val="28"/>
          <w:highlight w:val="none"/>
          <w:u w:val="none"/>
          <w:lang w:val="en-US" w:eastAsia="zh-CN"/>
        </w:rPr>
      </w:pPr>
      <w:r>
        <w:rPr>
          <w:rFonts w:hint="eastAsia" w:ascii="仿宋_GB2312" w:eastAsia="仿宋_GB2312" w:cs="宋体"/>
          <w:b/>
          <w:strike w:val="0"/>
          <w:dstrike w:val="0"/>
          <w:color w:val="auto"/>
          <w:kern w:val="0"/>
          <w:sz w:val="28"/>
          <w:szCs w:val="28"/>
          <w:highlight w:val="none"/>
          <w:u w:val="none"/>
          <w:lang w:val="en-US" w:eastAsia="zh-CN"/>
        </w:rPr>
        <w:t>5.质量要求：在规定的工期内，完成现场的检测及评估工作，出具合法、真实、有效的消防设施年度检测报告、电气防火检测报告及消防安全评估报告。</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s="宋体"/>
          <w:b/>
          <w:strike w:val="0"/>
          <w:dstrike w:val="0"/>
          <w:color w:val="auto"/>
          <w:kern w:val="0"/>
          <w:sz w:val="28"/>
          <w:szCs w:val="28"/>
          <w:highlight w:val="none"/>
          <w:u w:val="none"/>
          <w:lang w:val="en-US" w:eastAsia="zh-CN"/>
        </w:rPr>
      </w:pPr>
      <w:r>
        <w:rPr>
          <w:rFonts w:hint="eastAsia" w:ascii="仿宋_GB2312" w:eastAsia="仿宋_GB2312" w:cs="宋体"/>
          <w:b/>
          <w:strike w:val="0"/>
          <w:dstrike w:val="0"/>
          <w:color w:val="auto"/>
          <w:kern w:val="0"/>
          <w:sz w:val="28"/>
          <w:szCs w:val="28"/>
          <w:highlight w:val="none"/>
          <w:u w:val="none"/>
          <w:lang w:val="en-US" w:eastAsia="zh-CN"/>
        </w:rPr>
        <w:t>6.工期：7天。</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黑体" w:hAnsi="黑体" w:eastAsia="黑体" w:cs="黑体"/>
          <w:color w:val="000000" w:themeColor="text1"/>
          <w:sz w:val="28"/>
          <w:szCs w:val="28"/>
          <w:highlight w:val="none"/>
          <w:lang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二</w:t>
      </w:r>
      <w:r>
        <w:rPr>
          <w:rFonts w:hint="eastAsia" w:ascii="黑体" w:hAnsi="黑体" w:eastAsia="黑体" w:cs="黑体"/>
          <w:color w:val="000000" w:themeColor="text1"/>
          <w:sz w:val="28"/>
          <w:szCs w:val="28"/>
          <w:highlight w:val="none"/>
          <w:lang w:eastAsia="zh-CN"/>
          <w14:textFill>
            <w14:solidFill>
              <w14:schemeClr w14:val="tx1"/>
            </w14:solidFill>
          </w14:textFill>
        </w:rPr>
        <w:t>、</w:t>
      </w:r>
      <w:r>
        <w:rPr>
          <w:rFonts w:hint="eastAsia" w:ascii="黑体" w:hAnsi="黑体" w:eastAsia="黑体" w:cs="黑体"/>
          <w:color w:val="000000" w:themeColor="text1"/>
          <w:sz w:val="28"/>
          <w:szCs w:val="28"/>
          <w:highlight w:val="none"/>
          <w:lang w:val="en-US" w:eastAsia="zh-CN"/>
          <w14:textFill>
            <w14:solidFill>
              <w14:schemeClr w14:val="tx1"/>
            </w14:solidFill>
          </w14:textFill>
        </w:rPr>
        <w:t>供应商</w:t>
      </w:r>
      <w:r>
        <w:rPr>
          <w:rFonts w:hint="eastAsia" w:ascii="黑体" w:hAnsi="黑体" w:eastAsia="黑体" w:cs="黑体"/>
          <w:color w:val="000000" w:themeColor="text1"/>
          <w:sz w:val="28"/>
          <w:szCs w:val="28"/>
          <w:highlight w:val="none"/>
          <w:lang w:eastAsia="zh-CN"/>
          <w14:textFill>
            <w14:solidFill>
              <w14:schemeClr w14:val="tx1"/>
            </w14:solidFill>
          </w14:textFill>
        </w:rPr>
        <w:t>要求</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Times New Roman"/>
          <w:color w:val="000000" w:themeColor="text1"/>
          <w:sz w:val="28"/>
          <w:szCs w:val="28"/>
          <w:highlight w:val="none"/>
          <w:lang w:val="en-US" w:eastAsia="zh-CN"/>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1.潜在供应商须为在中华人民共和国境内注册的具有独立承担本项目需求及履约能力的单位，能在国内合法提供采购内容及其相应的服务，具有履行合同所必须的设备、人员及专业技术能力；</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Times New Roman"/>
          <w:color w:val="000000" w:themeColor="text1"/>
          <w:sz w:val="28"/>
          <w:szCs w:val="28"/>
          <w:highlight w:val="none"/>
          <w:lang w:val="en-US" w:eastAsia="zh-CN"/>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2.投标人须在社会消防技术服务信息系统网站公示，具备维保检测评估资质；</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Times New Roman"/>
          <w:color w:val="000000" w:themeColor="text1"/>
          <w:sz w:val="28"/>
          <w:szCs w:val="28"/>
          <w:highlight w:val="none"/>
          <w:lang w:val="en-US" w:eastAsia="zh-CN"/>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3.投标人参加本次招标采购活动前三年内，在经营活动中没有重大违法记录。</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4.本次比选</w:t>
      </w:r>
      <w:bookmarkStart w:id="0" w:name="_GoBack"/>
      <w:bookmarkEnd w:id="0"/>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不接受投标人以联合体形式参加报价。</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三、服务范围</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（一）</w:t>
      </w:r>
      <w:r>
        <w:rPr>
          <w:rFonts w:hint="eastAsia" w:ascii="仿宋" w:hAnsi="仿宋" w:eastAsia="仿宋"/>
          <w:color w:val="000000" w:themeColor="text1"/>
          <w:sz w:val="28"/>
          <w:szCs w:val="28"/>
          <w:highlight w:val="none"/>
          <w14:textFill>
            <w14:solidFill>
              <w14:schemeClr w14:val="tx1"/>
            </w14:solidFill>
          </w14:textFill>
        </w:rPr>
        <w:t>消防设施检测，对</w:t>
      </w:r>
      <w:r>
        <w:rPr>
          <w:rFonts w:hint="eastAsia" w:ascii="仿宋" w:hAnsi="仿宋" w:eastAsia="仿宋"/>
          <w:color w:val="000000" w:themeColor="text1"/>
          <w:sz w:val="28"/>
          <w:szCs w:val="28"/>
          <w:highlight w:val="none"/>
          <w:lang w:eastAsia="zh-CN"/>
          <w14:textFill>
            <w14:solidFill>
              <w14:schemeClr w14:val="tx1"/>
            </w14:solidFill>
          </w14:textFill>
        </w:rPr>
        <w:t>我院</w:t>
      </w:r>
      <w:r>
        <w:rPr>
          <w:rFonts w:hint="eastAsia" w:ascii="仿宋" w:hAnsi="仿宋" w:eastAsia="仿宋"/>
          <w:color w:val="000000" w:themeColor="text1"/>
          <w:sz w:val="28"/>
          <w:szCs w:val="28"/>
          <w:highlight w:val="none"/>
          <w14:textFill>
            <w14:solidFill>
              <w14:schemeClr w14:val="tx1"/>
            </w14:solidFill>
          </w14:textFill>
        </w:rPr>
        <w:t>下列建筑消防设施的技术检测服务：</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消防供配电；2、火灾自动报警和消防联动控制系统；3、消防给水系统；4、消火栓、消防炮系统；5、自动喷水灭火系统；6、自动跟踪定位射流灭火系统；7、泡沫灭火系统；8、气体灭火系统；9、干粉灭火系统；10、机械加压送风系统；11、机械排烟系统；12、挡烟垂壁；13、应急照明和疏散指示标志系统；14、消防应急广播系统；15、消防电话系统；16、防火卷帘系统与防火门系统；17、消防电梯；18、漏电火灾报警系统；19、灭火器的设置；20、其他建筑消防设施。</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（二）</w:t>
      </w:r>
      <w:r>
        <w:rPr>
          <w:rFonts w:hint="eastAsia" w:ascii="仿宋" w:hAnsi="仿宋" w:eastAsia="仿宋"/>
          <w:color w:val="000000" w:themeColor="text1"/>
          <w:sz w:val="28"/>
          <w:szCs w:val="28"/>
          <w:highlight w:val="none"/>
          <w14:textFill>
            <w14:solidFill>
              <w14:schemeClr w14:val="tx1"/>
            </w14:solidFill>
          </w14:textFill>
        </w:rPr>
        <w:t>电气防火检测，对</w:t>
      </w:r>
      <w:r>
        <w:rPr>
          <w:rFonts w:hint="eastAsia" w:ascii="仿宋" w:hAnsi="仿宋" w:eastAsia="仿宋"/>
          <w:color w:val="000000" w:themeColor="text1"/>
          <w:sz w:val="28"/>
          <w:szCs w:val="28"/>
          <w:highlight w:val="none"/>
          <w:lang w:eastAsia="zh-CN"/>
          <w14:textFill>
            <w14:solidFill>
              <w14:schemeClr w14:val="tx1"/>
            </w14:solidFill>
          </w14:textFill>
        </w:rPr>
        <w:t>我院</w:t>
      </w:r>
      <w:r>
        <w:rPr>
          <w:rFonts w:hint="eastAsia" w:ascii="仿宋" w:hAnsi="仿宋" w:eastAsia="仿宋"/>
          <w:color w:val="000000" w:themeColor="text1"/>
          <w:sz w:val="28"/>
          <w:szCs w:val="28"/>
          <w:highlight w:val="none"/>
          <w14:textFill>
            <w14:solidFill>
              <w14:schemeClr w14:val="tx1"/>
            </w14:solidFill>
          </w14:textFill>
        </w:rPr>
        <w:t>下列建筑电气设施检测服务：</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变配电设备；2、低压配电柜（箱）；3、低压配电线路；4、照明装置；5、插座与开关；6、等电位联结；7、其他建筑电气设施。</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（三）</w:t>
      </w:r>
      <w:r>
        <w:rPr>
          <w:rFonts w:hint="eastAsia" w:ascii="仿宋" w:hAnsi="仿宋" w:eastAsia="仿宋"/>
          <w:color w:val="000000" w:themeColor="text1"/>
          <w:sz w:val="28"/>
          <w:szCs w:val="28"/>
          <w:highlight w:val="none"/>
          <w14:textFill>
            <w14:solidFill>
              <w14:schemeClr w14:val="tx1"/>
            </w14:solidFill>
          </w14:textFill>
        </w:rPr>
        <w:t>消防安全评估，对</w:t>
      </w:r>
      <w:r>
        <w:rPr>
          <w:rFonts w:hint="eastAsia" w:ascii="仿宋" w:hAnsi="仿宋" w:eastAsia="仿宋"/>
          <w:color w:val="000000" w:themeColor="text1"/>
          <w:sz w:val="28"/>
          <w:szCs w:val="28"/>
          <w:highlight w:val="none"/>
          <w:lang w:eastAsia="zh-CN"/>
          <w14:textFill>
            <w14:solidFill>
              <w14:schemeClr w14:val="tx1"/>
            </w14:solidFill>
          </w14:textFill>
        </w:rPr>
        <w:t>我院</w:t>
      </w:r>
      <w:r>
        <w:rPr>
          <w:rFonts w:hint="eastAsia" w:ascii="仿宋" w:hAnsi="仿宋" w:eastAsia="仿宋"/>
          <w:color w:val="000000" w:themeColor="text1"/>
          <w:sz w:val="28"/>
          <w:szCs w:val="28"/>
          <w:highlight w:val="none"/>
          <w14:textFill>
            <w14:solidFill>
              <w14:schemeClr w14:val="tx1"/>
            </w14:solidFill>
          </w14:textFill>
        </w:rPr>
        <w:t>的下列</w:t>
      </w:r>
      <w:r>
        <w:rPr>
          <w:rFonts w:hint="eastAsia" w:ascii="仿宋" w:hAnsi="仿宋" w:eastAsia="仿宋"/>
          <w:color w:val="000000" w:themeColor="text1"/>
          <w:sz w:val="28"/>
          <w:szCs w:val="28"/>
          <w:highlight w:val="none"/>
          <w:lang w:val="en-US" w:eastAsia="zh-CN"/>
          <w14:textFill>
            <w14:solidFill>
              <w14:schemeClr w14:val="tx1"/>
            </w14:solidFill>
          </w14:textFill>
        </w:rPr>
        <w:t>评估单元进行评估</w:t>
      </w:r>
      <w:r>
        <w:rPr>
          <w:rFonts w:hint="eastAsia" w:ascii="仿宋" w:hAnsi="仿宋" w:eastAsia="仿宋"/>
          <w:color w:val="000000" w:themeColor="text1"/>
          <w:sz w:val="28"/>
          <w:szCs w:val="28"/>
          <w:highlight w:val="none"/>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1、消防安全合法性；2、消防安全管理；3、建筑防火；4、消防设施。</w:t>
      </w:r>
    </w:p>
    <w:p>
      <w:pPr>
        <w:pStyle w:val="5"/>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_GB2312" w:eastAsia="仿宋_GB2312" w:cs="宋体"/>
          <w:b/>
          <w:strike w:val="0"/>
          <w:dstrike w:val="0"/>
          <w:color w:val="auto"/>
          <w:kern w:val="0"/>
          <w:sz w:val="28"/>
          <w:szCs w:val="28"/>
          <w:highlight w:val="none"/>
          <w:u w:val="none"/>
          <w:lang w:val="en-US" w:eastAsia="zh-CN"/>
        </w:rPr>
        <w:t>以上内容要在规定的工期内，完成现场的检测及评估工作，出具合法、真实、有效的消防设施年度检测报告、电气防火检测报告及消防安全评估报告。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OWU5NThmMTAyNGE4MDllNjk1MmJkY2RkODQwZmEifQ=="/>
  </w:docVars>
  <w:rsids>
    <w:rsidRoot w:val="2DDC7F8E"/>
    <w:rsid w:val="22433767"/>
    <w:rsid w:val="2DDC7F8E"/>
    <w:rsid w:val="377D4292"/>
    <w:rsid w:val="46053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customStyle="1" w:styleId="5">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6">
    <w:name w:val="样式 首行缩进:  2 字符"/>
    <w:basedOn w:val="7"/>
    <w:qFormat/>
    <w:uiPriority w:val="0"/>
    <w:pPr>
      <w:spacing w:line="360" w:lineRule="auto"/>
      <w:ind w:firstLine="480" w:firstLineChars="200"/>
      <w:jc w:val="left"/>
    </w:pPr>
    <w:rPr>
      <w:rFonts w:ascii="宋体" w:hAnsi="宋体" w:cs="宋体"/>
      <w:color w:val="000000"/>
      <w:sz w:val="24"/>
      <w:szCs w:val="20"/>
    </w:rPr>
  </w:style>
  <w:style w:type="paragraph" w:customStyle="1" w:styleId="7">
    <w:name w:val="正文_4"/>
    <w:next w:val="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2023-12-01T08:09:00Z</dcterms:created>
  <dc:creator>一笑而过</dc:creator>
  <cp:lastModifiedBy>一笑而过</cp:lastModifiedBy>
  <dcterms:modified xsi:type="dcterms:W3CDTF">2023-12-01T08:19:20Z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2A472F1DBBA4464CAAE041442F715E08_11</vt:lpwstr>
  </property>
</Properties>
</file>