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791" w:type="dxa"/>
        <w:tblInd w:w="0" w:type="dxa"/>
        <w:tblLayout w:type="autofit"/>
        <w:tblCellMar>
          <w:top w:w="0" w:type="dxa"/>
          <w:left w:w="108" w:type="dxa"/>
          <w:bottom w:w="0" w:type="dxa"/>
          <w:right w:w="108" w:type="dxa"/>
        </w:tblCellMar>
      </w:tblPr>
      <w:tblGrid>
        <w:gridCol w:w="467"/>
        <w:gridCol w:w="982"/>
        <w:gridCol w:w="6607"/>
        <w:gridCol w:w="735"/>
      </w:tblGrid>
      <w:tr>
        <w:tblPrEx>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Ansi="宋体" w:cs="宋体"/>
                <w:color w:val="000000"/>
                <w:kern w:val="0"/>
                <w:sz w:val="24"/>
              </w:rPr>
            </w:pPr>
            <w:r>
              <w:rPr>
                <w:rFonts w:hint="eastAsia" w:hAnsi="宋体" w:cs="宋体"/>
                <w:color w:val="000000"/>
                <w:kern w:val="0"/>
                <w:sz w:val="24"/>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Ansi="宋体" w:cs="宋体"/>
                <w:color w:val="000000"/>
                <w:kern w:val="0"/>
                <w:sz w:val="24"/>
              </w:rPr>
            </w:pPr>
            <w:r>
              <w:rPr>
                <w:rFonts w:hint="eastAsia" w:hAnsi="宋体" w:cs="宋体"/>
                <w:color w:val="000000"/>
                <w:kern w:val="0"/>
                <w:sz w:val="24"/>
              </w:rPr>
              <w:t>设备名称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Ansi="宋体" w:cs="宋体"/>
                <w:color w:val="000000"/>
                <w:kern w:val="0"/>
                <w:sz w:val="24"/>
              </w:rPr>
            </w:pPr>
            <w:r>
              <w:rPr>
                <w:rFonts w:hint="eastAsia" w:hAnsi="宋体" w:cs="宋体"/>
                <w:color w:val="000000"/>
                <w:kern w:val="0"/>
                <w:sz w:val="24"/>
              </w:rPr>
              <w:t>配置要求</w:t>
            </w:r>
          </w:p>
        </w:tc>
        <w:tc>
          <w:tcPr>
            <w:tcW w:w="7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Ansi="宋体" w:cs="宋体"/>
                <w:color w:val="000000"/>
                <w:kern w:val="0"/>
                <w:sz w:val="24"/>
              </w:rPr>
            </w:pPr>
            <w:r>
              <w:rPr>
                <w:rFonts w:hint="eastAsia" w:hAnsi="宋体" w:cs="宋体"/>
                <w:color w:val="000000"/>
                <w:kern w:val="0"/>
                <w:sz w:val="24"/>
              </w:rPr>
              <w:t>数量</w:t>
            </w:r>
          </w:p>
        </w:tc>
      </w:tr>
      <w:tr>
        <w:tblPrEx>
          <w:tblCellMar>
            <w:top w:w="0" w:type="dxa"/>
            <w:left w:w="108" w:type="dxa"/>
            <w:bottom w:w="0" w:type="dxa"/>
            <w:right w:w="108" w:type="dxa"/>
          </w:tblCellMar>
        </w:tblPrEx>
        <w:trPr>
          <w:trHeight w:val="158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Calibri" w:hAnsi="宋体" w:eastAsia="宋体" w:cs="宋体"/>
                <w:color w:val="000000"/>
                <w:kern w:val="0"/>
                <w:sz w:val="24"/>
                <w:szCs w:val="24"/>
                <w:lang w:val="en-US" w:eastAsia="zh-CN" w:bidi="ar-SA"/>
              </w:rPr>
            </w:pPr>
            <w:r>
              <w:rPr>
                <w:rFonts w:hint="eastAsia" w:hAnsi="宋体" w:cs="宋体"/>
                <w:color w:val="000000"/>
                <w:kern w:val="0"/>
                <w:sz w:val="24"/>
                <w:lang w:val="en-US" w:eastAsia="zh-CN"/>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Calibri" w:hAnsi="宋体" w:eastAsia="宋体" w:cs="宋体"/>
                <w:color w:val="000000"/>
                <w:kern w:val="0"/>
                <w:sz w:val="24"/>
                <w:szCs w:val="24"/>
                <w:lang w:val="en-US" w:eastAsia="zh-CN" w:bidi="ar-SA"/>
              </w:rPr>
            </w:pPr>
            <w:r>
              <w:rPr>
                <w:rFonts w:hint="default" w:ascii="Calibri" w:hAnsi="宋体" w:eastAsia="宋体" w:cs="宋体"/>
                <w:color w:val="000000"/>
                <w:kern w:val="0"/>
                <w:sz w:val="24"/>
                <w:szCs w:val="24"/>
                <w:lang w:val="en-US" w:eastAsia="zh-CN" w:bidi="ar-SA"/>
              </w:rPr>
              <w:t>孕产妇住院分娩、出生医学证明和辅助生殖技术服务身份核验系统</w:t>
            </w:r>
          </w:p>
        </w:tc>
        <w:tc>
          <w:tcPr>
            <w:tcW w:w="0" w:type="auto"/>
            <w:tcBorders>
              <w:top w:val="nil"/>
              <w:left w:val="nil"/>
              <w:bottom w:val="single" w:color="auto" w:sz="4" w:space="0"/>
              <w:right w:val="single" w:color="auto" w:sz="4" w:space="0"/>
            </w:tcBorders>
            <w:shd w:val="clear" w:color="auto" w:fill="auto"/>
            <w:vAlign w:val="center"/>
          </w:tcPr>
          <w:p>
            <w:pPr>
              <w:widowControl/>
              <w:spacing w:line="360" w:lineRule="auto"/>
              <w:rPr>
                <w:rFonts w:hint="eastAsia" w:hAnsi="宋体" w:cs="宋体"/>
                <w:color w:val="000000"/>
                <w:kern w:val="0"/>
                <w:sz w:val="24"/>
              </w:rPr>
            </w:pPr>
            <w:r>
              <w:rPr>
                <w:rFonts w:hint="eastAsia" w:hAnsi="宋体" w:cs="宋体"/>
                <w:color w:val="000000"/>
                <w:kern w:val="0"/>
                <w:sz w:val="24"/>
              </w:rPr>
              <w:t>1、系统支持对接公安人口库核验通道，实现姓名、身份证号和人脸照片的三要素比对功能；</w:t>
            </w:r>
          </w:p>
          <w:p>
            <w:pPr>
              <w:widowControl/>
              <w:spacing w:line="360" w:lineRule="auto"/>
              <w:rPr>
                <w:rFonts w:hint="eastAsia" w:hAnsi="宋体" w:cs="宋体"/>
                <w:color w:val="000000"/>
                <w:kern w:val="0"/>
                <w:sz w:val="24"/>
              </w:rPr>
            </w:pPr>
            <w:r>
              <w:rPr>
                <w:rFonts w:hint="eastAsia" w:hAnsi="宋体" w:cs="宋体"/>
                <w:color w:val="000000"/>
                <w:kern w:val="0"/>
                <w:sz w:val="24"/>
              </w:rPr>
              <w:t>2、系统支持连接手持终端和</w:t>
            </w:r>
            <w:r>
              <w:rPr>
                <w:rFonts w:hint="eastAsia" w:hAnsi="宋体" w:cs="宋体"/>
                <w:color w:val="000000"/>
                <w:kern w:val="0"/>
                <w:sz w:val="24"/>
                <w:lang w:val="en-US" w:eastAsia="zh-CN"/>
              </w:rPr>
              <w:t>智能交互终端</w:t>
            </w:r>
            <w:r>
              <w:rPr>
                <w:rFonts w:hint="eastAsia" w:hAnsi="宋体" w:cs="宋体"/>
                <w:color w:val="000000"/>
                <w:kern w:val="0"/>
                <w:sz w:val="24"/>
              </w:rPr>
              <w:t>，实现基础数据采集；</w:t>
            </w:r>
          </w:p>
          <w:p>
            <w:pPr>
              <w:widowControl/>
              <w:spacing w:line="360" w:lineRule="auto"/>
              <w:rPr>
                <w:rFonts w:hint="eastAsia" w:hAnsi="宋体" w:cs="宋体"/>
                <w:color w:val="000000"/>
                <w:kern w:val="0"/>
                <w:sz w:val="24"/>
              </w:rPr>
            </w:pPr>
            <w:r>
              <w:rPr>
                <w:rFonts w:hint="eastAsia" w:hAnsi="宋体" w:cs="宋体"/>
                <w:color w:val="000000"/>
                <w:kern w:val="0"/>
                <w:sz w:val="24"/>
              </w:rPr>
              <w:t>3、系统支持主动连接人证核验一体机，实现核验请求主动推送功能；</w:t>
            </w:r>
          </w:p>
          <w:p>
            <w:pPr>
              <w:widowControl/>
              <w:spacing w:line="360" w:lineRule="auto"/>
              <w:rPr>
                <w:rFonts w:hint="eastAsia" w:hAnsi="宋体" w:cs="宋体"/>
                <w:color w:val="000000"/>
                <w:kern w:val="0"/>
                <w:sz w:val="24"/>
              </w:rPr>
            </w:pPr>
            <w:r>
              <w:rPr>
                <w:rFonts w:hint="eastAsia" w:hAnsi="宋体" w:cs="宋体"/>
                <w:color w:val="000000"/>
                <w:kern w:val="0"/>
                <w:sz w:val="24"/>
              </w:rPr>
              <w:t>4、系统具备人口信息库功能，支持孕产</w:t>
            </w:r>
            <w:r>
              <w:rPr>
                <w:rFonts w:hint="eastAsia" w:hAnsi="宋体" w:cs="宋体"/>
                <w:color w:val="000000"/>
                <w:kern w:val="0"/>
                <w:sz w:val="24"/>
                <w:lang w:eastAsia="zh-CN"/>
              </w:rPr>
              <w:t>、</w:t>
            </w:r>
            <w:r>
              <w:rPr>
                <w:rFonts w:hint="eastAsia" w:hAnsi="宋体" w:cs="宋体"/>
                <w:color w:val="000000"/>
                <w:kern w:val="0"/>
                <w:sz w:val="24"/>
                <w:lang w:val="en-US" w:eastAsia="zh-CN"/>
              </w:rPr>
              <w:t>助孕</w:t>
            </w:r>
            <w:r>
              <w:rPr>
                <w:rFonts w:hint="eastAsia" w:hAnsi="宋体" w:cs="宋体"/>
                <w:color w:val="000000"/>
                <w:kern w:val="0"/>
                <w:sz w:val="24"/>
              </w:rPr>
              <w:t>人员身份信息管理功能；</w:t>
            </w:r>
          </w:p>
          <w:p>
            <w:pPr>
              <w:widowControl/>
              <w:spacing w:line="360" w:lineRule="auto"/>
              <w:rPr>
                <w:rFonts w:hint="eastAsia" w:hAnsi="宋体" w:cs="宋体"/>
                <w:color w:val="000000"/>
                <w:kern w:val="0"/>
                <w:sz w:val="24"/>
              </w:rPr>
            </w:pPr>
            <w:r>
              <w:rPr>
                <w:rFonts w:hint="eastAsia" w:hAnsi="宋体" w:cs="宋体"/>
                <w:color w:val="000000"/>
                <w:kern w:val="0"/>
                <w:sz w:val="24"/>
              </w:rPr>
              <w:t>5、系统支持预警功能，对多次核验不通过人员进行风险预警提示；</w:t>
            </w:r>
          </w:p>
          <w:p>
            <w:pPr>
              <w:widowControl/>
              <w:spacing w:line="360" w:lineRule="auto"/>
              <w:rPr>
                <w:rFonts w:hint="eastAsia" w:hAnsi="宋体" w:cs="宋体"/>
                <w:color w:val="000000"/>
                <w:kern w:val="0"/>
                <w:sz w:val="24"/>
              </w:rPr>
            </w:pPr>
            <w:r>
              <w:rPr>
                <w:rFonts w:hint="eastAsia" w:hAnsi="宋体" w:cs="宋体"/>
                <w:color w:val="000000"/>
                <w:kern w:val="0"/>
                <w:sz w:val="24"/>
              </w:rPr>
              <w:t>6、系统支持多种权限划分，满足孕产</w:t>
            </w:r>
            <w:r>
              <w:rPr>
                <w:rFonts w:hint="eastAsia" w:hAnsi="宋体" w:cs="宋体"/>
                <w:color w:val="000000"/>
                <w:kern w:val="0"/>
                <w:sz w:val="24"/>
                <w:lang w:eastAsia="zh-CN"/>
              </w:rPr>
              <w:t>、</w:t>
            </w:r>
            <w:r>
              <w:rPr>
                <w:rFonts w:hint="eastAsia" w:hAnsi="宋体" w:cs="宋体"/>
                <w:color w:val="000000"/>
                <w:kern w:val="0"/>
                <w:sz w:val="24"/>
                <w:lang w:val="en-US" w:eastAsia="zh-CN"/>
              </w:rPr>
              <w:t>助孕</w:t>
            </w:r>
            <w:r>
              <w:rPr>
                <w:rFonts w:hint="eastAsia" w:hAnsi="宋体" w:cs="宋体"/>
                <w:color w:val="000000"/>
                <w:kern w:val="0"/>
                <w:sz w:val="24"/>
              </w:rPr>
              <w:t>人员管理需要。</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7</w:t>
            </w:r>
            <w:r>
              <w:rPr>
                <w:rFonts w:hint="eastAsia" w:hAnsi="宋体" w:cs="宋体"/>
                <w:color w:val="000000"/>
                <w:kern w:val="0"/>
                <w:sz w:val="24"/>
              </w:rPr>
              <w:t>.系统支持pdf、ofd等方式签名应用；</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8</w:t>
            </w:r>
            <w:r>
              <w:rPr>
                <w:rFonts w:hint="eastAsia" w:hAnsi="宋体" w:cs="宋体"/>
                <w:color w:val="000000"/>
                <w:kern w:val="0"/>
                <w:sz w:val="24"/>
              </w:rPr>
              <w:t>.支持不同的</w:t>
            </w:r>
            <w:r>
              <w:rPr>
                <w:rFonts w:hint="eastAsia" w:hAnsi="宋体" w:cs="宋体"/>
                <w:color w:val="000000"/>
                <w:kern w:val="0"/>
                <w:sz w:val="24"/>
                <w:lang w:val="en-US" w:eastAsia="zh-CN"/>
              </w:rPr>
              <w:t>文档</w:t>
            </w:r>
            <w:r>
              <w:rPr>
                <w:rFonts w:hint="eastAsia" w:hAnsi="宋体" w:cs="宋体"/>
                <w:color w:val="000000"/>
                <w:kern w:val="0"/>
                <w:sz w:val="24"/>
              </w:rPr>
              <w:t>模板生成待签名和签名后的电子</w:t>
            </w:r>
            <w:r>
              <w:rPr>
                <w:rFonts w:hint="eastAsia" w:hAnsi="宋体" w:cs="宋体"/>
                <w:color w:val="000000"/>
                <w:kern w:val="0"/>
                <w:sz w:val="24"/>
                <w:lang w:val="en-US" w:eastAsia="zh-CN"/>
              </w:rPr>
              <w:t>告知书</w:t>
            </w:r>
            <w:r>
              <w:rPr>
                <w:rFonts w:hint="eastAsia" w:hAnsi="宋体" w:cs="宋体"/>
                <w:color w:val="000000"/>
                <w:kern w:val="0"/>
                <w:sz w:val="24"/>
              </w:rPr>
              <w:t>，电子</w:t>
            </w:r>
            <w:r>
              <w:rPr>
                <w:rFonts w:hint="eastAsia" w:hAnsi="宋体" w:cs="宋体"/>
                <w:color w:val="000000"/>
                <w:kern w:val="0"/>
                <w:sz w:val="24"/>
                <w:lang w:val="en-US" w:eastAsia="zh-CN"/>
              </w:rPr>
              <w:t>告知书</w:t>
            </w:r>
            <w:r>
              <w:rPr>
                <w:rFonts w:hint="eastAsia" w:hAnsi="宋体" w:cs="宋体"/>
                <w:color w:val="000000"/>
                <w:kern w:val="0"/>
                <w:sz w:val="24"/>
              </w:rPr>
              <w:t>支持PDF及OFD版式格式；</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9</w:t>
            </w:r>
            <w:r>
              <w:rPr>
                <w:rFonts w:hint="eastAsia" w:hAnsi="宋体" w:cs="宋体"/>
                <w:color w:val="000000"/>
                <w:kern w:val="0"/>
                <w:sz w:val="24"/>
              </w:rPr>
              <w:t>.系统支持电子签名后文件的验证，可验证电子签名是否有效，查验内容是否被篡改；</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10</w:t>
            </w:r>
            <w:r>
              <w:rPr>
                <w:rFonts w:hint="eastAsia" w:hAnsi="宋体" w:cs="宋体"/>
                <w:color w:val="000000"/>
                <w:kern w:val="0"/>
                <w:sz w:val="24"/>
              </w:rPr>
              <w:t xml:space="preserve">.系统支持签名图片定位，签名图片支持页码+坐标以及页码+关键字多种定位方式； </w:t>
            </w:r>
          </w:p>
          <w:p>
            <w:pPr>
              <w:widowControl/>
              <w:spacing w:line="360" w:lineRule="auto"/>
              <w:rPr>
                <w:rFonts w:hint="eastAsia" w:ascii="Calibri" w:hAnsi="Calibri" w:eastAsia="宋体" w:cs="宋体"/>
                <w:kern w:val="2"/>
                <w:sz w:val="21"/>
                <w:szCs w:val="24"/>
                <w:lang w:val="en-US" w:eastAsia="zh-CN" w:bidi="ar-SA"/>
              </w:rPr>
            </w:pPr>
            <w:r>
              <w:rPr>
                <w:rFonts w:hint="eastAsia" w:hAnsi="宋体" w:cs="宋体"/>
                <w:color w:val="000000"/>
                <w:kern w:val="0"/>
                <w:sz w:val="24"/>
                <w:lang w:val="en-US" w:eastAsia="zh-CN"/>
              </w:rPr>
              <w:t>11</w:t>
            </w:r>
            <w:r>
              <w:rPr>
                <w:rFonts w:hint="eastAsia" w:hAnsi="宋体" w:cs="宋体"/>
                <w:color w:val="000000"/>
                <w:kern w:val="0"/>
                <w:sz w:val="24"/>
              </w:rPr>
              <w:t>.系统签名后的电子</w:t>
            </w:r>
            <w:r>
              <w:rPr>
                <w:rFonts w:hint="eastAsia" w:hAnsi="宋体" w:cs="宋体"/>
                <w:color w:val="000000"/>
                <w:kern w:val="0"/>
                <w:sz w:val="24"/>
                <w:lang w:val="en-US" w:eastAsia="zh-CN"/>
              </w:rPr>
              <w:t>告知书</w:t>
            </w:r>
            <w:r>
              <w:rPr>
                <w:rFonts w:hint="eastAsia" w:hAnsi="宋体" w:cs="宋体"/>
                <w:color w:val="000000"/>
                <w:kern w:val="0"/>
                <w:sz w:val="24"/>
              </w:rPr>
              <w:t>可通过数据接口方式传递给</w:t>
            </w:r>
            <w:r>
              <w:rPr>
                <w:rFonts w:hint="eastAsia" w:hAnsi="宋体" w:cs="宋体"/>
                <w:color w:val="000000"/>
                <w:kern w:val="0"/>
                <w:sz w:val="24"/>
                <w:lang w:val="en-US" w:eastAsia="zh-CN"/>
              </w:rPr>
              <w:t>终端设备进行显示。</w:t>
            </w:r>
          </w:p>
        </w:tc>
        <w:tc>
          <w:tcPr>
            <w:tcW w:w="7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default" w:ascii="Calibri" w:hAnsi="宋体" w:eastAsia="宋体" w:cs="宋体"/>
                <w:color w:val="000000"/>
                <w:kern w:val="0"/>
                <w:sz w:val="24"/>
                <w:szCs w:val="24"/>
                <w:lang w:val="en-US" w:eastAsia="zh-CN" w:bidi="ar-SA"/>
              </w:rPr>
            </w:pPr>
            <w:r>
              <w:rPr>
                <w:rFonts w:hint="eastAsia" w:hAnsi="宋体" w:cs="宋体"/>
                <w:color w:val="000000"/>
                <w:kern w:val="0"/>
                <w:sz w:val="24"/>
                <w:lang w:val="en-US" w:eastAsia="zh-CN"/>
              </w:rPr>
              <w:t>1套</w:t>
            </w:r>
          </w:p>
        </w:tc>
      </w:tr>
      <w:tr>
        <w:tblPrEx>
          <w:tblCellMar>
            <w:top w:w="0" w:type="dxa"/>
            <w:left w:w="108" w:type="dxa"/>
            <w:bottom w:w="0" w:type="dxa"/>
            <w:right w:w="108" w:type="dxa"/>
          </w:tblCellMar>
        </w:tblPrEx>
        <w:trPr>
          <w:trHeight w:val="158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hAnsi="宋体" w:eastAsia="宋体" w:cs="宋体"/>
                <w:color w:val="000000"/>
                <w:kern w:val="0"/>
                <w:sz w:val="24"/>
                <w:lang w:eastAsia="zh-CN"/>
              </w:rPr>
            </w:pPr>
            <w:r>
              <w:rPr>
                <w:rFonts w:hint="eastAsia" w:hAnsi="宋体" w:cs="宋体"/>
                <w:color w:val="000000"/>
                <w:kern w:val="0"/>
                <w:sz w:val="24"/>
                <w:lang w:val="en-US" w:eastAsia="zh-CN"/>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Ansi="宋体" w:cs="宋体"/>
                <w:color w:val="000000"/>
                <w:kern w:val="0"/>
                <w:sz w:val="24"/>
              </w:rPr>
            </w:pPr>
            <w:r>
              <w:rPr>
                <w:rFonts w:hint="eastAsia" w:hAnsi="宋体" w:cs="宋体"/>
                <w:color w:val="000000"/>
                <w:kern w:val="0"/>
                <w:sz w:val="24"/>
              </w:rPr>
              <w:t>手持终端</w:t>
            </w:r>
          </w:p>
        </w:tc>
        <w:tc>
          <w:tcPr>
            <w:tcW w:w="0" w:type="auto"/>
            <w:tcBorders>
              <w:top w:val="nil"/>
              <w:left w:val="nil"/>
              <w:bottom w:val="single" w:color="auto" w:sz="4" w:space="0"/>
              <w:right w:val="single" w:color="auto" w:sz="4" w:space="0"/>
            </w:tcBorders>
            <w:shd w:val="clear" w:color="auto" w:fill="auto"/>
            <w:vAlign w:val="center"/>
          </w:tcPr>
          <w:p>
            <w:pPr>
              <w:widowControl/>
              <w:spacing w:line="360" w:lineRule="auto"/>
              <w:rPr>
                <w:rFonts w:hint="eastAsia" w:hAnsi="宋体" w:cs="宋体"/>
                <w:color w:val="000000"/>
                <w:kern w:val="0"/>
                <w:sz w:val="24"/>
              </w:rPr>
            </w:pPr>
            <w:r>
              <w:rPr>
                <w:rFonts w:hint="eastAsia" w:hAnsi="宋体" w:cs="宋体"/>
                <w:color w:val="000000"/>
                <w:kern w:val="0"/>
                <w:sz w:val="24"/>
              </w:rPr>
              <w:t>1、CPU：≧八核处理器，≧2G RAM，≧8G ROM；</w:t>
            </w:r>
          </w:p>
          <w:p>
            <w:pPr>
              <w:widowControl/>
              <w:spacing w:line="360" w:lineRule="auto"/>
              <w:rPr>
                <w:rFonts w:hint="eastAsia" w:hAnsi="宋体" w:cs="宋体"/>
                <w:color w:val="000000"/>
                <w:kern w:val="0"/>
                <w:sz w:val="24"/>
              </w:rPr>
            </w:pPr>
            <w:r>
              <w:rPr>
                <w:rFonts w:hint="eastAsia" w:hAnsi="宋体" w:cs="宋体"/>
                <w:color w:val="000000"/>
                <w:kern w:val="0"/>
                <w:sz w:val="24"/>
              </w:rPr>
              <w:t>支持1080P高清录像并支持高清网传；</w:t>
            </w:r>
          </w:p>
          <w:p>
            <w:pPr>
              <w:widowControl/>
              <w:spacing w:line="360" w:lineRule="auto"/>
              <w:rPr>
                <w:rFonts w:hint="eastAsia" w:hAnsi="宋体" w:cs="宋体"/>
                <w:color w:val="000000"/>
                <w:kern w:val="0"/>
                <w:sz w:val="24"/>
              </w:rPr>
            </w:pPr>
            <w:r>
              <w:rPr>
                <w:rFonts w:hint="eastAsia" w:hAnsi="宋体" w:cs="宋体"/>
                <w:color w:val="000000"/>
                <w:kern w:val="0"/>
                <w:sz w:val="24"/>
              </w:rPr>
              <w:t>4G全网通；</w:t>
            </w:r>
          </w:p>
          <w:p>
            <w:pPr>
              <w:widowControl/>
              <w:spacing w:line="360" w:lineRule="auto"/>
              <w:rPr>
                <w:rFonts w:hint="eastAsia" w:hAnsi="宋体" w:cs="宋体"/>
                <w:color w:val="000000"/>
                <w:kern w:val="0"/>
                <w:sz w:val="24"/>
              </w:rPr>
            </w:pPr>
            <w:r>
              <w:rPr>
                <w:rFonts w:hint="eastAsia" w:hAnsi="宋体" w:cs="宋体"/>
                <w:color w:val="000000"/>
                <w:kern w:val="0"/>
                <w:sz w:val="24"/>
              </w:rPr>
              <w:t>内置高灵敏度卫星定位模块，支持北斗，GPS定位；</w:t>
            </w:r>
          </w:p>
          <w:p>
            <w:pPr>
              <w:widowControl/>
              <w:spacing w:line="360" w:lineRule="auto"/>
              <w:rPr>
                <w:rFonts w:hint="eastAsia" w:hAnsi="宋体" w:cs="宋体"/>
                <w:color w:val="000000"/>
                <w:kern w:val="0"/>
                <w:sz w:val="24"/>
              </w:rPr>
            </w:pPr>
            <w:r>
              <w:rPr>
                <w:rFonts w:hint="eastAsia" w:hAnsi="宋体" w:cs="宋体"/>
                <w:color w:val="000000"/>
                <w:kern w:val="0"/>
                <w:sz w:val="24"/>
              </w:rPr>
              <w:t>防水、防尘、防摔（IP68）,支持1.2米防摔，适合全天候野外作业；</w:t>
            </w:r>
          </w:p>
          <w:p>
            <w:pPr>
              <w:widowControl/>
              <w:spacing w:line="360" w:lineRule="auto"/>
              <w:rPr>
                <w:rFonts w:hint="eastAsia" w:hAnsi="宋体" w:cs="宋体"/>
                <w:color w:val="000000"/>
                <w:kern w:val="0"/>
                <w:sz w:val="24"/>
              </w:rPr>
            </w:pPr>
            <w:r>
              <w:rPr>
                <w:rFonts w:hint="eastAsia" w:hAnsi="宋体" w:cs="宋体"/>
                <w:color w:val="000000"/>
                <w:kern w:val="0"/>
                <w:sz w:val="24"/>
              </w:rPr>
              <w:t>2、摄像机</w:t>
            </w:r>
          </w:p>
          <w:p>
            <w:pPr>
              <w:widowControl/>
              <w:spacing w:line="360" w:lineRule="auto"/>
              <w:rPr>
                <w:rFonts w:hint="eastAsia" w:hAnsi="宋体" w:cs="宋体"/>
                <w:color w:val="000000"/>
                <w:kern w:val="0"/>
                <w:sz w:val="24"/>
              </w:rPr>
            </w:pPr>
            <w:r>
              <w:rPr>
                <w:rFonts w:hint="eastAsia" w:hAnsi="宋体" w:cs="宋体"/>
                <w:color w:val="000000"/>
                <w:kern w:val="0"/>
                <w:sz w:val="24"/>
              </w:rPr>
              <w:t>传感器类型：后置≧1300万像素相机；</w:t>
            </w:r>
          </w:p>
          <w:p>
            <w:pPr>
              <w:widowControl/>
              <w:spacing w:line="360" w:lineRule="auto"/>
              <w:rPr>
                <w:rFonts w:hint="eastAsia" w:hAnsi="宋体" w:cs="宋体"/>
                <w:color w:val="000000"/>
                <w:kern w:val="0"/>
                <w:sz w:val="24"/>
              </w:rPr>
            </w:pPr>
            <w:r>
              <w:rPr>
                <w:rFonts w:hint="eastAsia" w:hAnsi="宋体" w:cs="宋体"/>
                <w:color w:val="000000"/>
                <w:kern w:val="0"/>
                <w:sz w:val="24"/>
              </w:rPr>
              <w:t>3、屏幕</w:t>
            </w:r>
          </w:p>
          <w:p>
            <w:pPr>
              <w:widowControl/>
              <w:spacing w:line="360" w:lineRule="auto"/>
              <w:rPr>
                <w:rFonts w:hint="eastAsia" w:hAnsi="宋体" w:cs="宋体"/>
                <w:color w:val="000000"/>
                <w:kern w:val="0"/>
                <w:sz w:val="24"/>
              </w:rPr>
            </w:pPr>
            <w:r>
              <w:rPr>
                <w:rFonts w:hint="eastAsia" w:hAnsi="宋体" w:cs="宋体"/>
                <w:color w:val="000000"/>
                <w:kern w:val="0"/>
                <w:sz w:val="24"/>
              </w:rPr>
              <w:t>屏幕尺寸：≧5.5英寸；</w:t>
            </w:r>
          </w:p>
          <w:p>
            <w:pPr>
              <w:widowControl/>
              <w:spacing w:line="360" w:lineRule="auto"/>
              <w:rPr>
                <w:rFonts w:hint="eastAsia" w:hAnsi="宋体" w:cs="宋体"/>
                <w:color w:val="000000"/>
                <w:kern w:val="0"/>
                <w:sz w:val="24"/>
              </w:rPr>
            </w:pPr>
            <w:r>
              <w:rPr>
                <w:rFonts w:hint="eastAsia" w:hAnsi="宋体" w:cs="宋体"/>
                <w:color w:val="000000"/>
                <w:kern w:val="0"/>
                <w:sz w:val="24"/>
              </w:rPr>
              <w:t>分辨率：≧1440*720；</w:t>
            </w:r>
          </w:p>
          <w:p>
            <w:pPr>
              <w:widowControl/>
              <w:spacing w:line="360" w:lineRule="auto"/>
              <w:rPr>
                <w:rFonts w:hint="eastAsia" w:hAnsi="宋体" w:cs="宋体"/>
                <w:color w:val="000000"/>
                <w:kern w:val="0"/>
                <w:sz w:val="24"/>
              </w:rPr>
            </w:pPr>
            <w:r>
              <w:rPr>
                <w:rFonts w:hint="eastAsia" w:hAnsi="宋体" w:cs="宋体"/>
                <w:color w:val="000000"/>
                <w:kern w:val="0"/>
                <w:sz w:val="24"/>
              </w:rPr>
              <w:t>屏幕类型：康宁大猩猩Ⅲ代，支持多点电容触摸屏；</w:t>
            </w:r>
          </w:p>
          <w:p>
            <w:pPr>
              <w:widowControl/>
              <w:spacing w:line="360" w:lineRule="auto"/>
              <w:rPr>
                <w:rFonts w:hint="eastAsia" w:hAnsi="宋体" w:cs="宋体"/>
                <w:color w:val="000000"/>
                <w:kern w:val="0"/>
                <w:sz w:val="24"/>
              </w:rPr>
            </w:pPr>
            <w:r>
              <w:rPr>
                <w:rFonts w:hint="eastAsia" w:hAnsi="宋体" w:cs="宋体"/>
                <w:color w:val="000000"/>
                <w:kern w:val="0"/>
                <w:sz w:val="24"/>
              </w:rPr>
              <w:t>4、网络</w:t>
            </w:r>
          </w:p>
          <w:p>
            <w:pPr>
              <w:widowControl/>
              <w:spacing w:line="360" w:lineRule="auto"/>
              <w:rPr>
                <w:rFonts w:hint="eastAsia" w:hAnsi="宋体" w:cs="宋体"/>
                <w:color w:val="000000"/>
                <w:kern w:val="0"/>
                <w:sz w:val="24"/>
              </w:rPr>
            </w:pPr>
            <w:r>
              <w:rPr>
                <w:rFonts w:hint="eastAsia" w:hAnsi="宋体" w:cs="宋体"/>
                <w:color w:val="000000"/>
                <w:kern w:val="0"/>
                <w:sz w:val="24"/>
              </w:rPr>
              <w:t>网络类型：4G全网通；</w:t>
            </w:r>
          </w:p>
          <w:p>
            <w:pPr>
              <w:widowControl/>
              <w:spacing w:line="360" w:lineRule="auto"/>
              <w:rPr>
                <w:rFonts w:hint="eastAsia" w:hAnsi="宋体" w:cs="宋体"/>
                <w:color w:val="000000"/>
                <w:kern w:val="0"/>
                <w:sz w:val="24"/>
              </w:rPr>
            </w:pPr>
            <w:r>
              <w:rPr>
                <w:rFonts w:hint="eastAsia" w:hAnsi="宋体" w:cs="宋体"/>
                <w:color w:val="000000"/>
                <w:kern w:val="0"/>
                <w:sz w:val="24"/>
              </w:rPr>
              <w:t>网络制式：适应GSM/WCDMA/TD-SCDMA/TD-LTE/FDD-LTE/CDMA；</w:t>
            </w:r>
          </w:p>
          <w:p>
            <w:pPr>
              <w:widowControl/>
              <w:spacing w:line="360" w:lineRule="auto"/>
              <w:rPr>
                <w:rFonts w:hint="eastAsia" w:hAnsi="宋体" w:cs="宋体"/>
                <w:color w:val="000000"/>
                <w:kern w:val="0"/>
                <w:sz w:val="24"/>
              </w:rPr>
            </w:pPr>
            <w:r>
              <w:rPr>
                <w:rFonts w:hint="eastAsia" w:hAnsi="宋体" w:cs="宋体"/>
                <w:color w:val="000000"/>
                <w:kern w:val="0"/>
                <w:sz w:val="24"/>
              </w:rPr>
              <w:t>5、WIFI</w:t>
            </w:r>
          </w:p>
          <w:p>
            <w:pPr>
              <w:widowControl/>
              <w:spacing w:line="360" w:lineRule="auto"/>
              <w:rPr>
                <w:rFonts w:hint="eastAsia" w:hAnsi="宋体" w:cs="宋体"/>
                <w:color w:val="000000"/>
                <w:kern w:val="0"/>
                <w:sz w:val="24"/>
              </w:rPr>
            </w:pPr>
            <w:r>
              <w:rPr>
                <w:rFonts w:hint="eastAsia" w:hAnsi="宋体" w:cs="宋体"/>
                <w:color w:val="000000"/>
                <w:kern w:val="0"/>
                <w:sz w:val="24"/>
              </w:rPr>
              <w:t>Wi-Fi频率范围：2.412-2.472 GHz;5.15-5.25 GHz；</w:t>
            </w:r>
          </w:p>
          <w:p>
            <w:pPr>
              <w:widowControl/>
              <w:spacing w:line="360" w:lineRule="auto"/>
              <w:rPr>
                <w:rFonts w:hint="eastAsia" w:hAnsi="宋体" w:cs="宋体"/>
                <w:color w:val="000000"/>
                <w:kern w:val="0"/>
                <w:sz w:val="24"/>
              </w:rPr>
            </w:pPr>
            <w:r>
              <w:rPr>
                <w:rFonts w:hint="eastAsia" w:hAnsi="宋体" w:cs="宋体"/>
                <w:color w:val="000000"/>
                <w:kern w:val="0"/>
                <w:sz w:val="24"/>
              </w:rPr>
              <w:t>Wi-Fi协议：802.11 a/b/g/n；</w:t>
            </w:r>
          </w:p>
          <w:p>
            <w:pPr>
              <w:widowControl/>
              <w:spacing w:line="360" w:lineRule="auto"/>
              <w:rPr>
                <w:rFonts w:hint="eastAsia" w:hAnsi="宋体" w:cs="宋体"/>
                <w:color w:val="000000"/>
                <w:kern w:val="0"/>
                <w:sz w:val="24"/>
              </w:rPr>
            </w:pPr>
            <w:r>
              <w:rPr>
                <w:rFonts w:hint="eastAsia" w:hAnsi="宋体" w:cs="宋体"/>
                <w:color w:val="000000"/>
                <w:kern w:val="0"/>
                <w:sz w:val="24"/>
              </w:rPr>
              <w:t>蓝牙：支持BT V4.1；</w:t>
            </w:r>
          </w:p>
          <w:p>
            <w:pPr>
              <w:widowControl/>
              <w:spacing w:line="360" w:lineRule="auto"/>
              <w:rPr>
                <w:rFonts w:hint="eastAsia" w:hAnsi="宋体" w:cs="宋体"/>
                <w:color w:val="000000"/>
                <w:kern w:val="0"/>
                <w:sz w:val="24"/>
              </w:rPr>
            </w:pPr>
            <w:r>
              <w:rPr>
                <w:rFonts w:hint="eastAsia" w:hAnsi="宋体" w:cs="宋体"/>
                <w:color w:val="000000"/>
                <w:kern w:val="0"/>
                <w:sz w:val="24"/>
              </w:rPr>
              <w:t>定位：支持GPS，北斗双模定位；</w:t>
            </w:r>
          </w:p>
          <w:p>
            <w:pPr>
              <w:widowControl/>
              <w:spacing w:line="360" w:lineRule="auto"/>
              <w:rPr>
                <w:rFonts w:hint="eastAsia" w:hAnsi="宋体" w:cs="宋体"/>
                <w:color w:val="000000"/>
                <w:kern w:val="0"/>
                <w:sz w:val="24"/>
              </w:rPr>
            </w:pPr>
            <w:r>
              <w:rPr>
                <w:rFonts w:hint="eastAsia" w:hAnsi="宋体" w:cs="宋体"/>
                <w:color w:val="000000"/>
                <w:kern w:val="0"/>
                <w:sz w:val="24"/>
              </w:rPr>
              <w:t>6、视频</w:t>
            </w:r>
          </w:p>
          <w:p>
            <w:pPr>
              <w:widowControl/>
              <w:spacing w:line="360" w:lineRule="auto"/>
              <w:rPr>
                <w:rFonts w:hint="eastAsia" w:hAnsi="宋体" w:cs="宋体"/>
                <w:color w:val="000000"/>
                <w:kern w:val="0"/>
                <w:sz w:val="24"/>
              </w:rPr>
            </w:pPr>
            <w:r>
              <w:rPr>
                <w:rFonts w:hint="eastAsia" w:hAnsi="宋体" w:cs="宋体"/>
                <w:color w:val="000000"/>
                <w:kern w:val="0"/>
                <w:sz w:val="24"/>
              </w:rPr>
              <w:t>录像分辨率：1080P；</w:t>
            </w:r>
          </w:p>
          <w:p>
            <w:pPr>
              <w:widowControl/>
              <w:spacing w:line="360" w:lineRule="auto"/>
              <w:rPr>
                <w:rFonts w:hint="eastAsia" w:hAnsi="宋体" w:cs="宋体"/>
                <w:color w:val="000000"/>
                <w:kern w:val="0"/>
                <w:sz w:val="24"/>
              </w:rPr>
            </w:pPr>
            <w:r>
              <w:rPr>
                <w:rFonts w:hint="eastAsia" w:hAnsi="宋体" w:cs="宋体"/>
                <w:color w:val="000000"/>
                <w:kern w:val="0"/>
                <w:sz w:val="24"/>
              </w:rPr>
              <w:t>帧率：≧25帧；</w:t>
            </w:r>
          </w:p>
          <w:p>
            <w:pPr>
              <w:widowControl/>
              <w:spacing w:line="360" w:lineRule="auto"/>
              <w:rPr>
                <w:rFonts w:hint="eastAsia" w:hAnsi="宋体" w:cs="宋体"/>
                <w:color w:val="000000"/>
                <w:kern w:val="0"/>
                <w:sz w:val="24"/>
              </w:rPr>
            </w:pPr>
            <w:r>
              <w:rPr>
                <w:rFonts w:hint="eastAsia" w:hAnsi="宋体" w:cs="宋体"/>
                <w:color w:val="000000"/>
                <w:kern w:val="0"/>
                <w:sz w:val="24"/>
              </w:rPr>
              <w:t>视频编码：H.264；</w:t>
            </w:r>
          </w:p>
          <w:p>
            <w:pPr>
              <w:widowControl/>
              <w:spacing w:line="360" w:lineRule="auto"/>
              <w:rPr>
                <w:rFonts w:hint="eastAsia" w:hAnsi="宋体" w:cs="宋体"/>
                <w:color w:val="000000"/>
                <w:kern w:val="0"/>
                <w:sz w:val="24"/>
              </w:rPr>
            </w:pPr>
            <w:r>
              <w:rPr>
                <w:rFonts w:hint="eastAsia" w:hAnsi="宋体" w:cs="宋体"/>
                <w:color w:val="000000"/>
                <w:kern w:val="0"/>
                <w:sz w:val="24"/>
              </w:rPr>
              <w:t>7、音频</w:t>
            </w:r>
          </w:p>
          <w:p>
            <w:pPr>
              <w:widowControl/>
              <w:spacing w:line="360" w:lineRule="auto"/>
              <w:rPr>
                <w:rFonts w:hint="eastAsia" w:hAnsi="宋体" w:cs="宋体"/>
                <w:color w:val="000000"/>
                <w:kern w:val="0"/>
                <w:sz w:val="24"/>
              </w:rPr>
            </w:pPr>
            <w:r>
              <w:rPr>
                <w:rFonts w:hint="eastAsia" w:hAnsi="宋体" w:cs="宋体"/>
                <w:color w:val="000000"/>
                <w:kern w:val="0"/>
                <w:sz w:val="24"/>
              </w:rPr>
              <w:t>音频编码：AAC，AMR，OGG，ADPCM；</w:t>
            </w:r>
          </w:p>
          <w:p>
            <w:pPr>
              <w:widowControl/>
              <w:spacing w:line="360" w:lineRule="auto"/>
              <w:rPr>
                <w:rFonts w:hint="eastAsia" w:hAnsi="宋体" w:cs="宋体"/>
                <w:color w:val="000000"/>
                <w:kern w:val="0"/>
                <w:sz w:val="24"/>
              </w:rPr>
            </w:pPr>
            <w:r>
              <w:rPr>
                <w:rFonts w:hint="eastAsia" w:hAnsi="宋体" w:cs="宋体"/>
                <w:color w:val="000000"/>
                <w:kern w:val="0"/>
                <w:sz w:val="24"/>
              </w:rPr>
              <w:t>8、电池</w:t>
            </w:r>
          </w:p>
          <w:p>
            <w:pPr>
              <w:widowControl/>
              <w:spacing w:line="360" w:lineRule="auto"/>
              <w:rPr>
                <w:rFonts w:hint="eastAsia" w:hAnsi="宋体" w:cs="宋体"/>
                <w:color w:val="000000"/>
                <w:kern w:val="0"/>
                <w:sz w:val="24"/>
              </w:rPr>
            </w:pPr>
            <w:r>
              <w:rPr>
                <w:rFonts w:hint="eastAsia" w:hAnsi="宋体" w:cs="宋体"/>
                <w:color w:val="000000"/>
                <w:kern w:val="0"/>
                <w:sz w:val="24"/>
              </w:rPr>
              <w:t>电池类型：锂金属电池；</w:t>
            </w:r>
          </w:p>
          <w:p>
            <w:pPr>
              <w:widowControl/>
              <w:spacing w:line="360" w:lineRule="auto"/>
              <w:rPr>
                <w:rFonts w:hint="eastAsia" w:hAnsi="宋体" w:cs="宋体"/>
                <w:color w:val="000000"/>
                <w:kern w:val="0"/>
                <w:sz w:val="24"/>
              </w:rPr>
            </w:pPr>
            <w:r>
              <w:rPr>
                <w:rFonts w:hint="eastAsia" w:hAnsi="宋体" w:cs="宋体"/>
                <w:color w:val="000000"/>
                <w:kern w:val="0"/>
                <w:sz w:val="24"/>
              </w:rPr>
              <w:t>电池容量：≧4800mAh；</w:t>
            </w:r>
          </w:p>
          <w:p>
            <w:pPr>
              <w:widowControl/>
              <w:spacing w:line="360" w:lineRule="auto"/>
              <w:rPr>
                <w:rFonts w:hint="eastAsia" w:hAnsi="宋体" w:cs="宋体"/>
                <w:color w:val="000000"/>
                <w:kern w:val="0"/>
                <w:sz w:val="24"/>
              </w:rPr>
            </w:pPr>
            <w:r>
              <w:rPr>
                <w:rFonts w:hint="eastAsia" w:hAnsi="宋体" w:cs="宋体"/>
                <w:color w:val="000000"/>
                <w:kern w:val="0"/>
                <w:sz w:val="24"/>
              </w:rPr>
              <w:t>9、接口</w:t>
            </w:r>
          </w:p>
          <w:p>
            <w:pPr>
              <w:widowControl/>
              <w:spacing w:line="360" w:lineRule="auto"/>
              <w:rPr>
                <w:rFonts w:hint="eastAsia" w:hAnsi="宋体" w:cs="宋体"/>
                <w:color w:val="000000"/>
                <w:kern w:val="0"/>
                <w:sz w:val="24"/>
              </w:rPr>
            </w:pPr>
            <w:r>
              <w:rPr>
                <w:rFonts w:hint="eastAsia" w:hAnsi="宋体" w:cs="宋体"/>
                <w:color w:val="000000"/>
                <w:kern w:val="0"/>
                <w:sz w:val="24"/>
              </w:rPr>
              <w:t>TYPE-C接口；</w:t>
            </w:r>
          </w:p>
          <w:p>
            <w:pPr>
              <w:widowControl/>
              <w:spacing w:line="360" w:lineRule="auto"/>
              <w:rPr>
                <w:rFonts w:hint="eastAsia" w:hAnsi="宋体" w:cs="宋体"/>
                <w:color w:val="000000"/>
                <w:kern w:val="0"/>
                <w:sz w:val="24"/>
              </w:rPr>
            </w:pPr>
            <w:r>
              <w:rPr>
                <w:rFonts w:hint="eastAsia" w:hAnsi="宋体" w:cs="宋体"/>
                <w:color w:val="000000"/>
                <w:kern w:val="0"/>
                <w:sz w:val="24"/>
              </w:rPr>
              <w:t>支持读取二代身份证；</w:t>
            </w:r>
          </w:p>
          <w:p>
            <w:pPr>
              <w:widowControl/>
              <w:spacing w:line="360" w:lineRule="auto"/>
              <w:rPr>
                <w:rFonts w:hint="eastAsia" w:hAnsi="宋体" w:cs="宋体"/>
                <w:color w:val="000000"/>
                <w:kern w:val="0"/>
                <w:sz w:val="24"/>
              </w:rPr>
            </w:pPr>
            <w:r>
              <w:rPr>
                <w:rFonts w:hint="eastAsia" w:hAnsi="宋体" w:cs="宋体"/>
                <w:color w:val="000000"/>
                <w:kern w:val="0"/>
                <w:sz w:val="24"/>
              </w:rPr>
              <w:t>10、工作环境</w:t>
            </w:r>
          </w:p>
          <w:p>
            <w:pPr>
              <w:widowControl/>
              <w:spacing w:line="360" w:lineRule="auto"/>
              <w:rPr>
                <w:rFonts w:hint="eastAsia" w:hAnsi="宋体" w:cs="宋体"/>
                <w:color w:val="000000"/>
                <w:kern w:val="0"/>
                <w:sz w:val="24"/>
              </w:rPr>
            </w:pPr>
            <w:r>
              <w:rPr>
                <w:rFonts w:hint="eastAsia" w:hAnsi="宋体" w:cs="宋体"/>
                <w:color w:val="000000"/>
                <w:kern w:val="0"/>
                <w:sz w:val="24"/>
              </w:rPr>
              <w:t>工作温湿度：-20℃～50℃；</w:t>
            </w:r>
          </w:p>
          <w:p>
            <w:pPr>
              <w:widowControl/>
              <w:spacing w:line="360" w:lineRule="auto"/>
              <w:rPr>
                <w:rFonts w:hint="eastAsia" w:hAnsi="宋体" w:eastAsia="宋体" w:cs="宋体"/>
                <w:color w:val="000000"/>
                <w:kern w:val="0"/>
                <w:sz w:val="24"/>
                <w:lang w:eastAsia="zh-CN"/>
              </w:rPr>
            </w:pPr>
            <w:r>
              <w:rPr>
                <w:rFonts w:hint="eastAsia" w:hAnsi="宋体" w:cs="宋体"/>
                <w:color w:val="000000"/>
                <w:kern w:val="0"/>
                <w:sz w:val="24"/>
              </w:rPr>
              <w:t>防护等级：IP65，防尘、防水、防摔（1.2米跌落）</w:t>
            </w:r>
            <w:r>
              <w:rPr>
                <w:rFonts w:hint="eastAsia" w:hAnsi="宋体" w:cs="宋体"/>
                <w:color w:val="000000"/>
                <w:kern w:val="0"/>
                <w:sz w:val="24"/>
                <w:lang w:eastAsia="zh-CN"/>
              </w:rPr>
              <w:t>。</w:t>
            </w:r>
          </w:p>
        </w:tc>
        <w:tc>
          <w:tcPr>
            <w:tcW w:w="73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default" w:hAnsi="宋体" w:eastAsia="宋体" w:cs="宋体"/>
                <w:color w:val="000000"/>
                <w:kern w:val="0"/>
                <w:sz w:val="24"/>
                <w:lang w:val="en-US" w:eastAsia="zh-CN"/>
              </w:rPr>
            </w:pPr>
            <w:r>
              <w:rPr>
                <w:rFonts w:hint="eastAsia" w:hAnsi="宋体" w:cs="宋体"/>
                <w:color w:val="000000"/>
                <w:kern w:val="0"/>
                <w:sz w:val="24"/>
                <w:lang w:val="en-US" w:eastAsia="zh-CN"/>
              </w:rPr>
              <w:t>1台</w:t>
            </w:r>
          </w:p>
        </w:tc>
      </w:tr>
      <w:tr>
        <w:tblPrEx>
          <w:tblCellMar>
            <w:top w:w="0" w:type="dxa"/>
            <w:left w:w="108" w:type="dxa"/>
            <w:bottom w:w="0" w:type="dxa"/>
            <w:right w:w="108" w:type="dxa"/>
          </w:tblCellMar>
        </w:tblPrEx>
        <w:trPr>
          <w:trHeight w:val="2990" w:hRule="atLeast"/>
        </w:trPr>
        <w:tc>
          <w:tcPr>
            <w:tcW w:w="0" w:type="auto"/>
            <w:tcBorders>
              <w:top w:val="nil"/>
              <w:left w:val="single" w:color="auto" w:sz="4" w:space="0"/>
              <w:bottom w:val="nil"/>
              <w:right w:val="single" w:color="auto" w:sz="4" w:space="0"/>
            </w:tcBorders>
            <w:shd w:val="clear" w:color="auto" w:fill="auto"/>
            <w:vAlign w:val="center"/>
          </w:tcPr>
          <w:p>
            <w:pPr>
              <w:widowControl/>
              <w:spacing w:line="360" w:lineRule="auto"/>
              <w:jc w:val="center"/>
              <w:rPr>
                <w:rFonts w:hint="eastAsia" w:hAnsi="宋体" w:eastAsia="宋体" w:cs="宋体"/>
                <w:color w:val="000000"/>
                <w:kern w:val="0"/>
                <w:sz w:val="24"/>
                <w:lang w:eastAsia="zh-CN"/>
              </w:rPr>
            </w:pPr>
            <w:r>
              <w:rPr>
                <w:rFonts w:hint="eastAsia" w:hAnsi="宋体" w:cs="宋体"/>
                <w:color w:val="000000"/>
                <w:kern w:val="0"/>
                <w:sz w:val="24"/>
                <w:lang w:val="en-US" w:eastAsia="zh-CN"/>
              </w:rPr>
              <w:t>3</w:t>
            </w:r>
          </w:p>
        </w:tc>
        <w:tc>
          <w:tcPr>
            <w:tcW w:w="0" w:type="auto"/>
            <w:tcBorders>
              <w:top w:val="nil"/>
              <w:left w:val="nil"/>
              <w:bottom w:val="nil"/>
              <w:right w:val="single" w:color="auto" w:sz="4" w:space="0"/>
            </w:tcBorders>
            <w:shd w:val="clear" w:color="auto" w:fill="auto"/>
            <w:vAlign w:val="center"/>
          </w:tcPr>
          <w:p>
            <w:pPr>
              <w:widowControl/>
              <w:spacing w:line="360" w:lineRule="auto"/>
              <w:jc w:val="center"/>
              <w:rPr>
                <w:rFonts w:hint="default" w:hAnsi="宋体" w:eastAsia="宋体" w:cs="宋体"/>
                <w:color w:val="000000"/>
                <w:kern w:val="0"/>
                <w:sz w:val="24"/>
                <w:lang w:val="en-US" w:eastAsia="zh-CN"/>
              </w:rPr>
            </w:pPr>
            <w:r>
              <w:rPr>
                <w:rFonts w:hint="eastAsia" w:hAnsi="宋体" w:cs="宋体"/>
                <w:color w:val="000000"/>
                <w:kern w:val="0"/>
                <w:sz w:val="24"/>
                <w:lang w:val="en-US" w:eastAsia="zh-CN"/>
              </w:rPr>
              <w:t>智能交互终端</w:t>
            </w:r>
          </w:p>
        </w:tc>
        <w:tc>
          <w:tcPr>
            <w:tcW w:w="0" w:type="auto"/>
            <w:tcBorders>
              <w:top w:val="nil"/>
              <w:left w:val="nil"/>
              <w:bottom w:val="nil"/>
              <w:right w:val="single" w:color="auto" w:sz="4" w:space="0"/>
            </w:tcBorders>
            <w:shd w:val="clear" w:color="auto" w:fill="auto"/>
            <w:vAlign w:val="center"/>
          </w:tcPr>
          <w:p>
            <w:pPr>
              <w:widowControl/>
              <w:spacing w:line="360" w:lineRule="auto"/>
              <w:rPr>
                <w:rFonts w:hint="default" w:hAnsi="宋体" w:eastAsia="宋体" w:cs="宋体"/>
                <w:color w:val="000000"/>
                <w:kern w:val="0"/>
                <w:sz w:val="24"/>
                <w:lang w:val="en-US" w:eastAsia="zh-CN"/>
              </w:rPr>
            </w:pPr>
            <w:r>
              <w:rPr>
                <w:rFonts w:hint="eastAsia" w:hAnsi="宋体" w:cs="宋体"/>
                <w:color w:val="000000"/>
                <w:kern w:val="0"/>
                <w:sz w:val="24"/>
                <w:lang w:val="en-US" w:eastAsia="zh-CN"/>
              </w:rPr>
              <w:t>1、CPU：</w:t>
            </w:r>
            <w:r>
              <w:rPr>
                <w:rFonts w:hint="eastAsia" w:hAnsi="宋体" w:cs="宋体"/>
                <w:color w:val="000000"/>
                <w:kern w:val="0"/>
                <w:sz w:val="24"/>
              </w:rPr>
              <w:t>≧</w:t>
            </w:r>
            <w:r>
              <w:rPr>
                <w:rFonts w:hint="eastAsia" w:hAnsi="宋体" w:cs="宋体"/>
                <w:color w:val="000000"/>
                <w:kern w:val="0"/>
                <w:sz w:val="24"/>
                <w:lang w:val="en-US" w:eastAsia="zh-CN"/>
              </w:rPr>
              <w:t>四</w:t>
            </w:r>
            <w:r>
              <w:rPr>
                <w:rFonts w:hint="eastAsia" w:hAnsi="宋体" w:cs="宋体"/>
                <w:color w:val="000000"/>
                <w:kern w:val="0"/>
                <w:sz w:val="24"/>
              </w:rPr>
              <w:t>核处理器</w:t>
            </w:r>
            <w:r>
              <w:rPr>
                <w:rFonts w:hint="eastAsia" w:hAnsi="宋体" w:cs="宋体"/>
                <w:color w:val="000000"/>
                <w:kern w:val="0"/>
                <w:sz w:val="24"/>
                <w:highlight w:val="none"/>
              </w:rPr>
              <w:t>，</w:t>
            </w:r>
            <w:r>
              <w:rPr>
                <w:rFonts w:hint="eastAsia" w:hAnsi="宋体" w:cs="宋体"/>
                <w:color w:val="000000" w:themeColor="text1"/>
                <w:kern w:val="0"/>
                <w:sz w:val="24"/>
                <w:highlight w:val="none"/>
                <w14:textFill>
                  <w14:solidFill>
                    <w14:schemeClr w14:val="tx1"/>
                  </w14:solidFill>
                </w14:textFill>
              </w:rPr>
              <w:t>≧</w:t>
            </w:r>
            <w:r>
              <w:rPr>
                <w:rFonts w:hint="default" w:hAnsi="宋体" w:cs="宋体"/>
                <w:color w:val="000000" w:themeColor="text1"/>
                <w:kern w:val="0"/>
                <w:sz w:val="24"/>
                <w:highlight w:val="none"/>
                <w:lang w:val="en-US"/>
                <w14:textFill>
                  <w14:solidFill>
                    <w14:schemeClr w14:val="tx1"/>
                  </w14:solidFill>
                </w14:textFill>
              </w:rPr>
              <w:t>2</w:t>
            </w:r>
            <w:r>
              <w:rPr>
                <w:rFonts w:hint="eastAsia" w:hAnsi="宋体" w:cs="宋体"/>
                <w:color w:val="000000" w:themeColor="text1"/>
                <w:kern w:val="0"/>
                <w:sz w:val="24"/>
                <w:highlight w:val="none"/>
                <w14:textFill>
                  <w14:solidFill>
                    <w14:schemeClr w14:val="tx1"/>
                  </w14:solidFill>
                </w14:textFill>
              </w:rPr>
              <w:t>G RAM</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2</w:t>
            </w:r>
            <w:r>
              <w:rPr>
                <w:rFonts w:hint="eastAsia" w:hAnsi="宋体" w:cs="宋体"/>
                <w:color w:val="000000"/>
                <w:kern w:val="0"/>
                <w:sz w:val="24"/>
              </w:rPr>
              <w:t>、操作系统：Android</w:t>
            </w:r>
            <w:r>
              <w:rPr>
                <w:rFonts w:hint="eastAsia" w:hAnsi="宋体" w:cs="宋体"/>
                <w:color w:val="000000"/>
                <w:kern w:val="0"/>
                <w:sz w:val="24"/>
                <w:lang w:val="en-US" w:eastAsia="zh-CN"/>
              </w:rPr>
              <w:t>7</w:t>
            </w:r>
            <w:r>
              <w:rPr>
                <w:rFonts w:hint="eastAsia" w:hAnsi="宋体" w:cs="宋体"/>
                <w:color w:val="000000"/>
                <w:kern w:val="0"/>
                <w:sz w:val="24"/>
              </w:rPr>
              <w:t>.1；</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3</w:t>
            </w:r>
            <w:r>
              <w:rPr>
                <w:rFonts w:hint="eastAsia" w:hAnsi="宋体" w:cs="宋体"/>
                <w:color w:val="000000"/>
                <w:kern w:val="0"/>
                <w:sz w:val="24"/>
              </w:rPr>
              <w:t>、设备外观：主显示屏采用10英寸</w:t>
            </w:r>
            <w:r>
              <w:rPr>
                <w:rFonts w:hint="eastAsia" w:hAnsi="宋体" w:cs="宋体"/>
                <w:color w:val="000000"/>
                <w:kern w:val="0"/>
                <w:sz w:val="24"/>
                <w:lang w:eastAsia="zh-CN"/>
              </w:rPr>
              <w:t>以上</w:t>
            </w:r>
            <w:r>
              <w:rPr>
                <w:rFonts w:hint="eastAsia" w:hAnsi="宋体" w:cs="宋体"/>
                <w:color w:val="000000"/>
                <w:kern w:val="0"/>
                <w:sz w:val="24"/>
              </w:rPr>
              <w:t>电容式多点触摸屏</w:t>
            </w:r>
            <w:r>
              <w:rPr>
                <w:rFonts w:hint="eastAsia" w:hAnsi="宋体" w:cs="宋体"/>
                <w:color w:val="000000"/>
                <w:kern w:val="0"/>
                <w:sz w:val="24"/>
                <w:lang w:val="en-US" w:eastAsia="zh-CN"/>
              </w:rPr>
              <w:t>并采用电容笔</w:t>
            </w:r>
            <w:r>
              <w:rPr>
                <w:rFonts w:hint="eastAsia" w:hAnsi="宋体" w:cs="宋体"/>
                <w:color w:val="000000"/>
                <w:kern w:val="0"/>
                <w:sz w:val="24"/>
              </w:rPr>
              <w:t>，副显示屏采用</w:t>
            </w:r>
            <w:r>
              <w:rPr>
                <w:rFonts w:hint="eastAsia" w:hAnsi="宋体" w:cs="宋体"/>
                <w:color w:val="000000"/>
                <w:kern w:val="0"/>
                <w:sz w:val="24"/>
                <w:lang w:val="en-US" w:eastAsia="zh-CN"/>
              </w:rPr>
              <w:t>10</w:t>
            </w:r>
            <w:r>
              <w:rPr>
                <w:rFonts w:hint="eastAsia" w:hAnsi="宋体" w:cs="宋体"/>
                <w:color w:val="000000"/>
                <w:kern w:val="0"/>
                <w:sz w:val="24"/>
              </w:rPr>
              <w:t>英寸</w:t>
            </w:r>
            <w:r>
              <w:rPr>
                <w:rFonts w:hint="eastAsia" w:hAnsi="宋体" w:cs="宋体"/>
                <w:color w:val="000000"/>
                <w:kern w:val="0"/>
                <w:sz w:val="24"/>
                <w:lang w:eastAsia="zh-CN"/>
              </w:rPr>
              <w:t>以上</w:t>
            </w:r>
            <w:bookmarkStart w:id="0" w:name="_GoBack"/>
            <w:bookmarkEnd w:id="0"/>
            <w:r>
              <w:rPr>
                <w:rFonts w:hint="eastAsia" w:hAnsi="宋体" w:cs="宋体"/>
                <w:color w:val="000000"/>
                <w:kern w:val="0"/>
                <w:sz w:val="24"/>
              </w:rPr>
              <w:t>电容式多点触摸屏，</w:t>
            </w:r>
            <w:r>
              <w:rPr>
                <w:rFonts w:hint="eastAsia" w:hAnsi="宋体" w:cs="宋体"/>
                <w:color w:val="000000"/>
                <w:kern w:val="0"/>
                <w:sz w:val="24"/>
                <w:lang w:val="en-US" w:eastAsia="zh-CN"/>
              </w:rPr>
              <w:t>双</w:t>
            </w:r>
            <w:r>
              <w:rPr>
                <w:rFonts w:hint="eastAsia" w:hAnsi="宋体" w:cs="宋体"/>
                <w:color w:val="000000"/>
                <w:kern w:val="0"/>
                <w:sz w:val="24"/>
              </w:rPr>
              <w:t>200万像素摄像头，面部识别距离0.3m-1.5m；</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4</w:t>
            </w:r>
            <w:r>
              <w:rPr>
                <w:rFonts w:hint="eastAsia" w:hAnsi="宋体" w:cs="宋体"/>
                <w:color w:val="000000"/>
                <w:kern w:val="0"/>
                <w:sz w:val="24"/>
              </w:rPr>
              <w:t>、认证方式：</w:t>
            </w:r>
          </w:p>
          <w:p>
            <w:pPr>
              <w:widowControl/>
              <w:spacing w:line="360" w:lineRule="auto"/>
              <w:rPr>
                <w:rFonts w:hint="eastAsia" w:hAnsi="宋体" w:cs="宋体"/>
                <w:color w:val="000000"/>
                <w:kern w:val="0"/>
                <w:sz w:val="24"/>
              </w:rPr>
            </w:pPr>
            <w:r>
              <w:rPr>
                <w:rFonts w:hint="eastAsia" w:hAnsi="宋体" w:cs="宋体"/>
                <w:color w:val="000000"/>
                <w:kern w:val="0"/>
                <w:sz w:val="24"/>
              </w:rPr>
              <w:t>1）支持传统人证（身份证）比对功能，即将现场抓拍的人脸照片与身份证芯片内人脸照片进行比对，比对时间≤1s/人；</w:t>
            </w:r>
          </w:p>
          <w:p>
            <w:pPr>
              <w:widowControl/>
              <w:spacing w:line="360" w:lineRule="auto"/>
              <w:rPr>
                <w:rFonts w:hint="eastAsia" w:hAnsi="宋体" w:cs="宋体"/>
                <w:color w:val="000000"/>
                <w:kern w:val="0"/>
                <w:sz w:val="24"/>
              </w:rPr>
            </w:pPr>
            <w:r>
              <w:rPr>
                <w:rFonts w:hint="eastAsia" w:hAnsi="宋体" w:cs="宋体"/>
                <w:color w:val="000000"/>
                <w:kern w:val="0"/>
                <w:sz w:val="24"/>
              </w:rPr>
              <w:t>2）支持除身份证外其他输入方式的人证比对功能，即将现场抓拍的人脸照片与手动输入身份信息通过公安部人口库进行比对，比对时间≤1s/人；</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5</w:t>
            </w:r>
            <w:r>
              <w:rPr>
                <w:rFonts w:hint="eastAsia" w:hAnsi="宋体" w:cs="宋体"/>
                <w:color w:val="000000"/>
                <w:kern w:val="0"/>
                <w:sz w:val="24"/>
              </w:rPr>
              <w:t>、设备容量：10000条事件记录，10000张证件抓拍照，100000黑名单证件号；</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6</w:t>
            </w:r>
            <w:r>
              <w:rPr>
                <w:rFonts w:hint="eastAsia" w:hAnsi="宋体" w:cs="宋体"/>
                <w:color w:val="000000"/>
                <w:kern w:val="0"/>
                <w:sz w:val="24"/>
              </w:rPr>
              <w:t>、通讯方式：有线网络、WiFi；</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7</w:t>
            </w:r>
            <w:r>
              <w:rPr>
                <w:rFonts w:hint="eastAsia" w:hAnsi="宋体" w:cs="宋体"/>
                <w:color w:val="000000"/>
                <w:kern w:val="0"/>
                <w:sz w:val="24"/>
              </w:rPr>
              <w:t>、设备接口：LAN*1、USB*2</w:t>
            </w:r>
            <w:r>
              <w:rPr>
                <w:rFonts w:hint="eastAsia" w:hAnsi="宋体" w:cs="宋体"/>
                <w:color w:val="000000"/>
                <w:kern w:val="0"/>
                <w:sz w:val="24"/>
                <w:lang w:eastAsia="zh-CN"/>
              </w:rPr>
              <w:t>、</w:t>
            </w:r>
            <w:r>
              <w:rPr>
                <w:rFonts w:hint="eastAsia" w:hAnsi="宋体" w:cs="宋体"/>
                <w:color w:val="000000"/>
                <w:kern w:val="0"/>
                <w:sz w:val="24"/>
                <w:lang w:val="en-US" w:eastAsia="zh-CN"/>
              </w:rPr>
              <w:t>TFcard*1</w:t>
            </w:r>
            <w:r>
              <w:rPr>
                <w:rFonts w:hint="eastAsia" w:hAnsi="宋体" w:cs="宋体"/>
                <w:color w:val="000000"/>
                <w:kern w:val="0"/>
                <w:sz w:val="24"/>
              </w:rPr>
              <w:t>；</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8</w:t>
            </w:r>
            <w:r>
              <w:rPr>
                <w:rFonts w:hint="eastAsia" w:hAnsi="宋体" w:cs="宋体"/>
                <w:color w:val="000000"/>
                <w:kern w:val="0"/>
                <w:sz w:val="24"/>
              </w:rPr>
              <w:t>、工作电压：</w:t>
            </w:r>
            <w:r>
              <w:rPr>
                <w:rFonts w:hint="default" w:hAnsi="宋体" w:cs="宋体"/>
                <w:color w:val="000000"/>
                <w:kern w:val="0"/>
                <w:sz w:val="24"/>
                <w:lang w:val="en-US" w:eastAsia="zh-CN"/>
              </w:rPr>
              <w:t>DC</w:t>
            </w:r>
            <w:r>
              <w:rPr>
                <w:rFonts w:hint="eastAsia" w:hAnsi="宋体" w:cs="宋体"/>
                <w:color w:val="000000"/>
                <w:kern w:val="0"/>
                <w:sz w:val="24"/>
                <w:lang w:val="en-US" w:eastAsia="zh-CN"/>
              </w:rPr>
              <w:t>9</w:t>
            </w:r>
            <w:r>
              <w:rPr>
                <w:rFonts w:hint="default" w:hAnsi="宋体" w:cs="宋体"/>
                <w:color w:val="000000"/>
                <w:kern w:val="0"/>
                <w:sz w:val="24"/>
                <w:lang w:val="en-US" w:eastAsia="zh-CN"/>
              </w:rPr>
              <w:t>V/</w:t>
            </w:r>
            <w:r>
              <w:rPr>
                <w:rFonts w:hint="eastAsia" w:hAnsi="宋体" w:cs="宋体"/>
                <w:color w:val="000000"/>
                <w:kern w:val="0"/>
                <w:sz w:val="24"/>
                <w:lang w:val="en-US" w:eastAsia="zh-CN"/>
              </w:rPr>
              <w:t>2.5</w:t>
            </w:r>
            <w:r>
              <w:rPr>
                <w:rFonts w:hint="default" w:hAnsi="宋体" w:cs="宋体"/>
                <w:color w:val="000000"/>
                <w:kern w:val="0"/>
                <w:sz w:val="24"/>
                <w:lang w:val="en-US" w:eastAsia="zh-CN"/>
              </w:rPr>
              <w:t>A</w:t>
            </w:r>
            <w:r>
              <w:rPr>
                <w:rFonts w:hint="eastAsia" w:hAnsi="宋体" w:cs="宋体"/>
                <w:color w:val="000000"/>
                <w:kern w:val="0"/>
                <w:sz w:val="24"/>
              </w:rPr>
              <w:t>(标配电源适配器）；</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9</w:t>
            </w:r>
            <w:r>
              <w:rPr>
                <w:rFonts w:hint="eastAsia" w:hAnsi="宋体" w:cs="宋体"/>
                <w:color w:val="000000"/>
                <w:kern w:val="0"/>
                <w:sz w:val="24"/>
              </w:rPr>
              <w:t>、使用环境：室内；</w:t>
            </w:r>
          </w:p>
          <w:p>
            <w:pPr>
              <w:widowControl/>
              <w:spacing w:line="360" w:lineRule="auto"/>
              <w:rPr>
                <w:rFonts w:hint="eastAsia" w:hAnsi="宋体" w:cs="宋体"/>
                <w:color w:val="000000"/>
                <w:kern w:val="0"/>
                <w:sz w:val="24"/>
              </w:rPr>
            </w:pPr>
            <w:r>
              <w:rPr>
                <w:rFonts w:hint="eastAsia" w:hAnsi="宋体" w:cs="宋体"/>
                <w:color w:val="000000"/>
                <w:kern w:val="0"/>
                <w:sz w:val="24"/>
                <w:lang w:val="en-US" w:eastAsia="zh-CN"/>
              </w:rPr>
              <w:t>10</w:t>
            </w:r>
            <w:r>
              <w:rPr>
                <w:rFonts w:hint="eastAsia" w:hAnsi="宋体" w:cs="宋体"/>
                <w:color w:val="000000"/>
                <w:kern w:val="0"/>
                <w:sz w:val="24"/>
              </w:rPr>
              <w:t>、安装方式：桌面安装；</w:t>
            </w:r>
          </w:p>
          <w:p>
            <w:pPr>
              <w:widowControl/>
              <w:spacing w:line="360" w:lineRule="auto"/>
              <w:rPr>
                <w:rFonts w:hint="eastAsia" w:hAnsi="宋体" w:cs="宋体"/>
                <w:color w:val="000000"/>
                <w:kern w:val="0"/>
                <w:sz w:val="24"/>
              </w:rPr>
            </w:pPr>
            <w:r>
              <w:rPr>
                <w:rFonts w:hint="eastAsia" w:hAnsi="宋体" w:cs="宋体"/>
                <w:color w:val="000000"/>
                <w:kern w:val="0"/>
                <w:sz w:val="24"/>
              </w:rPr>
              <w:t>1</w:t>
            </w:r>
            <w:r>
              <w:rPr>
                <w:rFonts w:hint="eastAsia" w:hAnsi="宋体" w:cs="宋体"/>
                <w:color w:val="000000"/>
                <w:kern w:val="0"/>
                <w:sz w:val="24"/>
                <w:lang w:val="en-US" w:eastAsia="zh-CN"/>
              </w:rPr>
              <w:t>1</w:t>
            </w:r>
            <w:r>
              <w:rPr>
                <w:rFonts w:hint="eastAsia" w:hAnsi="宋体" w:cs="宋体"/>
                <w:color w:val="000000"/>
                <w:kern w:val="0"/>
                <w:sz w:val="24"/>
              </w:rPr>
              <w:t>、工作温度：-20~50℃。</w:t>
            </w:r>
          </w:p>
        </w:tc>
        <w:tc>
          <w:tcPr>
            <w:tcW w:w="736" w:type="dxa"/>
            <w:tcBorders>
              <w:top w:val="nil"/>
              <w:left w:val="nil"/>
              <w:bottom w:val="nil"/>
              <w:right w:val="single" w:color="auto" w:sz="4" w:space="0"/>
            </w:tcBorders>
            <w:shd w:val="clear" w:color="auto" w:fill="auto"/>
            <w:vAlign w:val="center"/>
          </w:tcPr>
          <w:p>
            <w:pPr>
              <w:widowControl/>
              <w:spacing w:line="360" w:lineRule="auto"/>
              <w:jc w:val="center"/>
              <w:rPr>
                <w:rFonts w:hint="default" w:hAnsi="宋体" w:eastAsia="宋体" w:cs="宋体"/>
                <w:color w:val="000000"/>
                <w:kern w:val="0"/>
                <w:sz w:val="24"/>
                <w:lang w:val="en-US" w:eastAsia="zh-CN"/>
              </w:rPr>
            </w:pPr>
            <w:r>
              <w:rPr>
                <w:rFonts w:hint="eastAsia" w:hAnsi="宋体" w:cs="宋体"/>
                <w:color w:val="000000"/>
                <w:kern w:val="0"/>
                <w:sz w:val="24"/>
                <w:lang w:val="en-US" w:eastAsia="zh-CN"/>
              </w:rPr>
              <w:t>3台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NDM5ZDkzOWU0YmVmYzE4MzJlYzcyYjM2MWJkNzYifQ=="/>
  </w:docVars>
  <w:rsids>
    <w:rsidRoot w:val="46AA39D5"/>
    <w:rsid w:val="110111CE"/>
    <w:rsid w:val="24752C2D"/>
    <w:rsid w:val="41901EF4"/>
    <w:rsid w:val="46AA39D5"/>
    <w:rsid w:val="5FC06F3C"/>
    <w:rsid w:val="7B5C6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99"/>
    <w:pPr>
      <w:overflowPunct w:val="0"/>
      <w:autoSpaceDE w:val="0"/>
      <w:autoSpaceDN w:val="0"/>
      <w:adjustRightInd w:val="0"/>
      <w:spacing w:line="360" w:lineRule="auto"/>
      <w:ind w:firstLine="540"/>
      <w:jc w:val="both"/>
      <w:textAlignment w:val="baseline"/>
    </w:pPr>
    <w:rPr>
      <w:rFonts w:ascii="宋体" w:hAnsi="MS Sans Serif"/>
      <w:spacing w:val="12"/>
      <w:sz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1079</Words>
  <Characters>1336</Characters>
  <Lines>0</Lines>
  <Paragraphs>0</Paragraphs>
  <TotalTime>17</TotalTime>
  <ScaleCrop>false</ScaleCrop>
  <LinksUpToDate>false</LinksUpToDate>
  <CharactersWithSpaces>1344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2023-03-27T05:40:00Z</dcterms:created>
  <dc:creator>lenovo</dc:creator>
  <cp:lastModifiedBy>Administrator</cp:lastModifiedBy>
  <dcterms:modified xsi:type="dcterms:W3CDTF">2023-05-25T03:44:11Z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717C1D3E9F5243AD9756ED14E5BDE1A4</vt:lpwstr>
  </property>
</Properties>
</file>