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1、电源电压：AC 220V士22V，50Hz士1Hz，功率：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0VA；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2、输出方式：单路输出，适用于成人；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3、显示方式：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大屏幕液晶显示，中文菜单，触摸按键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式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操作；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软轴轴心:不锈钢可插拔软轴，便于清洁、消毒与更换；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5、即放即停：具有记忆时间和记忆频率功能，可随时（暂停/继续） 工作，不需要关闭电源及操作；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6、反馈控制电路：保持振动频率的实际输出值等同于设定值，穿透力强，效果显著；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7、振幅：叩击头振幅不大于7mm;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8、噪音：设备正常工作状态下，噪声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65dB(A) ，整机采用防电磁屏蔽装置，对相临的设备无干扰；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9、传动系统结构：采用带双层橡胶绝缘保护层的钢制软连接轴组成；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10、动力系统输出机构：操作过程中手柄相对传动软轴可以360°自由旋转，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90度固定角度叩击转向器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11、工作模式：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自动模式：设备按照设定工作模式（四挡自动模式）的振动频率工作；手动模式：设置振动频率和工作时间，设备保持恒定设置频率工作；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12、定时功能：手动模式设置范围1min～60min可调，步进值1min；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60" w:firstLineChars="7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自动模式分四档： 5min、10min、15min和20min；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13、频率范围：手动模式 成人10Hz～60Hz（600转/分～3600转/分）可调，步进值1Hz；自动模式P1、P2、P3、P4;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14、自动模式（四种）：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85" w:leftChars="50" w:hanging="280" w:hangingChars="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P1模式10Hz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(10s)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-15Hz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(60s)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-20Hz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(120s)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-15Hz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(60s)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-10Hz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(10s)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，适合体质较弱或需重点护理病人；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40" w:firstLineChars="5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P2模式10Hz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(20s)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-20Hz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(60s)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-25Hz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(120s)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-20Hz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(60s)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-10Hz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(20s)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，适合体质较好或需进行治疗的病人；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40" w:firstLineChars="5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P3模式10Hz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(20s)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-20Hz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(30s)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-25Hz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(180s)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-20Hz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(30s)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-10Hz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(20s)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，适合体质较好或需进行治疗的病人；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40" w:firstLineChars="5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P4模式10Hz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(20s)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-20Hz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(30s)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--25Hz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(40s)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--30Hz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(60s)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--25Hz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(40s)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-20Hz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(30s)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-10Hz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(20s)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，适合体质强壮病人；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15、成人型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叩击头（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共5个）：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由ABS工程塑料固定座、橡胶治疗头、海绵治疗头组成；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15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 圆形橡胶叩击头：直径ф130mm；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15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 圆形聚氨酯海绵面叩击头：直径ф90mm；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15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 圆形聚氨酯海绵面叩击头：直径ф78mm；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15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④ 圆形聚氨酯海绵面叩击头：直径ф68mm；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15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⑤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轭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状聚氨酯海绵面叩击头：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长215mm，宽80mm，高85mm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16、工作完成提示功能：设定工作时间结束，有声音提示；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17、记忆功能：设备断电后自动存储上次设定参数，以供下次使用参考，一键启动；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18、通过医疗机构EMC检测，ISO13485质量体系认证，CE认证；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、外形尺寸：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便携式可拆分</w:t>
      </w:r>
      <w:r>
        <w:rPr>
          <w:rFonts w:hint="eastAsia" w:ascii="仿宋_GB2312" w:hAnsi="仿宋_GB2312" w:eastAsia="仿宋_GB2312" w:cs="仿宋_GB2312"/>
          <w:sz w:val="28"/>
          <w:szCs w:val="28"/>
        </w:rPr>
        <w:t>（长*宽*高）长492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mm×宽406mm×高150mm，主机</w:t>
      </w:r>
      <w:r>
        <w:rPr>
          <w:rFonts w:hint="eastAsia" w:ascii="仿宋_GB2312" w:hAnsi="仿宋_GB2312" w:eastAsia="仿宋_GB2312" w:cs="仿宋_GB2312"/>
          <w:sz w:val="28"/>
          <w:szCs w:val="28"/>
        </w:rPr>
        <w:t>重量：≤10.5Kg；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MDg2MDkxNGI3Yzg1N2VlNTcwNzFiZTViNWM2Y2IifQ=="/>
  </w:docVars>
  <w:rsids>
    <w:rsidRoot w:val="00000000"/>
    <w:rsid w:val="0591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2023-01-13T06:54:56Z</dcterms:created>
  <dc:creator>Administrator</dc:creator>
  <cp:lastModifiedBy>O~O</cp:lastModifiedBy>
  <dcterms:modified xsi:type="dcterms:W3CDTF">2023-01-13T06:59:56Z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CE89CA398A2F45389ABD44C7113B09E4</vt:lpwstr>
  </property>
</Properties>
</file>