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A5C" w:rsidRPr="00DB1D4B" w:rsidRDefault="00294A5C" w:rsidP="00384EF5">
      <w:pPr>
        <w:spacing w:after="0" w:line="440" w:lineRule="exact"/>
        <w:rPr>
          <w:rFonts w:asciiTheme="minorEastAsia" w:eastAsiaTheme="minorEastAsia" w:hAnsiTheme="minorEastAsia"/>
          <w:b/>
          <w:sz w:val="24"/>
          <w:szCs w:val="24"/>
        </w:rPr>
      </w:pPr>
      <w:r w:rsidRPr="00DB1D4B">
        <w:rPr>
          <w:rFonts w:asciiTheme="minorEastAsia" w:eastAsiaTheme="minorEastAsia" w:hAnsiTheme="minorEastAsia" w:hint="eastAsia"/>
          <w:b/>
          <w:sz w:val="24"/>
          <w:szCs w:val="24"/>
        </w:rPr>
        <w:t>低速冷冻离心机参数</w:t>
      </w:r>
    </w:p>
    <w:p w:rsidR="004358AB" w:rsidRPr="004577E8" w:rsidRDefault="004577E8" w:rsidP="00384EF5">
      <w:pPr>
        <w:spacing w:after="0" w:line="44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1.</w:t>
      </w:r>
      <w:r w:rsidR="0003070D" w:rsidRPr="004577E8">
        <w:rPr>
          <w:rFonts w:asciiTheme="minorEastAsia" w:eastAsiaTheme="minorEastAsia" w:hAnsiTheme="minorEastAsia" w:hint="eastAsia"/>
          <w:sz w:val="24"/>
          <w:szCs w:val="24"/>
        </w:rPr>
        <w:t>最高转速：大于</w:t>
      </w:r>
      <w:r w:rsidR="0003070D" w:rsidRPr="004577E8">
        <w:rPr>
          <w:rFonts w:asciiTheme="minorEastAsia" w:eastAsiaTheme="minorEastAsia" w:hAnsiTheme="minorEastAsia"/>
          <w:sz w:val="24"/>
          <w:szCs w:val="24"/>
        </w:rPr>
        <w:t>5300r/min</w:t>
      </w:r>
    </w:p>
    <w:p w:rsidR="0003070D" w:rsidRPr="004577E8" w:rsidRDefault="004577E8" w:rsidP="00384EF5">
      <w:pPr>
        <w:spacing w:after="0" w:line="44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2.</w:t>
      </w:r>
      <w:r w:rsidR="0003070D" w:rsidRPr="004577E8">
        <w:rPr>
          <w:rFonts w:asciiTheme="minorEastAsia" w:eastAsiaTheme="minorEastAsia" w:hAnsiTheme="minorEastAsia" w:hint="eastAsia"/>
          <w:sz w:val="24"/>
          <w:szCs w:val="24"/>
        </w:rPr>
        <w:t>最大容量：</w:t>
      </w:r>
      <w:r w:rsidR="00294A5C" w:rsidRPr="004577E8">
        <w:rPr>
          <w:rFonts w:asciiTheme="minorEastAsia" w:eastAsiaTheme="minorEastAsia" w:hAnsiTheme="minorEastAsia" w:hint="eastAsia"/>
          <w:sz w:val="24"/>
          <w:szCs w:val="24"/>
        </w:rPr>
        <w:t>大于</w:t>
      </w:r>
      <w:r w:rsidR="0003070D" w:rsidRPr="004577E8">
        <w:rPr>
          <w:rFonts w:asciiTheme="minorEastAsia" w:eastAsiaTheme="minorEastAsia" w:hAnsiTheme="minorEastAsia"/>
          <w:color w:val="000000"/>
          <w:sz w:val="24"/>
          <w:szCs w:val="24"/>
        </w:rPr>
        <w:t>4</w:t>
      </w:r>
      <w:r w:rsidR="0003070D" w:rsidRPr="004577E8">
        <w:rPr>
          <w:rFonts w:asciiTheme="minorEastAsia" w:eastAsiaTheme="minorEastAsia" w:hAnsiTheme="minorEastAsia" w:hint="eastAsia"/>
          <w:color w:val="000000"/>
          <w:sz w:val="24"/>
          <w:szCs w:val="24"/>
        </w:rPr>
        <w:t>×</w:t>
      </w:r>
      <w:r w:rsidR="0003070D" w:rsidRPr="004577E8">
        <w:rPr>
          <w:rFonts w:asciiTheme="minorEastAsia" w:eastAsiaTheme="minorEastAsia" w:hAnsiTheme="minorEastAsia"/>
          <w:color w:val="000000"/>
          <w:sz w:val="24"/>
          <w:szCs w:val="24"/>
        </w:rPr>
        <w:t>250ml</w:t>
      </w:r>
    </w:p>
    <w:p w:rsidR="0003070D" w:rsidRPr="004577E8" w:rsidRDefault="004577E8" w:rsidP="00384EF5">
      <w:pPr>
        <w:spacing w:after="0" w:line="44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3.</w:t>
      </w:r>
      <w:r w:rsidR="0003070D" w:rsidRPr="004577E8">
        <w:rPr>
          <w:rFonts w:asciiTheme="minorEastAsia" w:eastAsiaTheme="minorEastAsia" w:hAnsiTheme="minorEastAsia" w:hint="eastAsia"/>
          <w:sz w:val="24"/>
          <w:szCs w:val="24"/>
        </w:rPr>
        <w:t>转速精度：</w:t>
      </w:r>
      <w:r w:rsidR="00AC16BB" w:rsidRPr="004577E8">
        <w:rPr>
          <w:rFonts w:asciiTheme="minorEastAsia" w:eastAsiaTheme="minorEastAsia" w:hAnsiTheme="minorEastAsia" w:hint="eastAsia"/>
          <w:sz w:val="24"/>
          <w:szCs w:val="24"/>
        </w:rPr>
        <w:t>±</w:t>
      </w:r>
      <w:r w:rsidR="00AC16BB" w:rsidRPr="004577E8">
        <w:rPr>
          <w:rFonts w:asciiTheme="minorEastAsia" w:eastAsiaTheme="minorEastAsia" w:hAnsiTheme="minorEastAsia"/>
          <w:sz w:val="24"/>
          <w:szCs w:val="24"/>
        </w:rPr>
        <w:t>30r/min</w:t>
      </w:r>
    </w:p>
    <w:p w:rsidR="0003070D" w:rsidRPr="004577E8" w:rsidRDefault="004577E8" w:rsidP="00384EF5">
      <w:pPr>
        <w:spacing w:after="0" w:line="44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4.</w:t>
      </w:r>
      <w:r w:rsidR="0003070D" w:rsidRPr="004577E8">
        <w:rPr>
          <w:rFonts w:asciiTheme="minorEastAsia" w:eastAsiaTheme="minorEastAsia" w:hAnsiTheme="minorEastAsia" w:hint="eastAsia"/>
          <w:sz w:val="24"/>
          <w:szCs w:val="24"/>
        </w:rPr>
        <w:t>定时范围：</w:t>
      </w:r>
      <w:r w:rsidR="00AC16BB" w:rsidRPr="004577E8">
        <w:rPr>
          <w:rFonts w:asciiTheme="minorEastAsia" w:eastAsiaTheme="minorEastAsia" w:hAnsiTheme="minorEastAsia"/>
          <w:sz w:val="24"/>
          <w:szCs w:val="24"/>
        </w:rPr>
        <w:t>1min</w:t>
      </w:r>
      <w:r w:rsidR="00AC16BB" w:rsidRPr="004577E8">
        <w:rPr>
          <w:rFonts w:asciiTheme="minorEastAsia" w:eastAsiaTheme="minorEastAsia" w:hAnsiTheme="minorEastAsia" w:hint="eastAsia"/>
          <w:sz w:val="24"/>
          <w:szCs w:val="24"/>
        </w:rPr>
        <w:t>～</w:t>
      </w:r>
      <w:r w:rsidR="00AC16BB" w:rsidRPr="004577E8">
        <w:rPr>
          <w:rFonts w:asciiTheme="minorEastAsia" w:eastAsiaTheme="minorEastAsia" w:hAnsiTheme="minorEastAsia"/>
          <w:sz w:val="24"/>
          <w:szCs w:val="24"/>
        </w:rPr>
        <w:t>99min</w:t>
      </w:r>
    </w:p>
    <w:p w:rsidR="0003070D" w:rsidRPr="004577E8" w:rsidRDefault="004577E8" w:rsidP="00384EF5">
      <w:pPr>
        <w:spacing w:after="0" w:line="44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5.</w:t>
      </w:r>
      <w:r w:rsidR="0003070D" w:rsidRPr="004577E8">
        <w:rPr>
          <w:rFonts w:asciiTheme="minorEastAsia" w:eastAsiaTheme="minorEastAsia" w:hAnsiTheme="minorEastAsia" w:hint="eastAsia"/>
          <w:sz w:val="24"/>
          <w:szCs w:val="24"/>
        </w:rPr>
        <w:t>温度设置范围：</w:t>
      </w:r>
      <w:r w:rsidR="00AC16BB" w:rsidRPr="004577E8">
        <w:rPr>
          <w:rFonts w:asciiTheme="minorEastAsia" w:eastAsiaTheme="minorEastAsia" w:hAnsiTheme="minorEastAsia"/>
          <w:sz w:val="24"/>
          <w:szCs w:val="24"/>
        </w:rPr>
        <w:t>-20-+40</w:t>
      </w:r>
      <w:r w:rsidR="00AC16BB" w:rsidRPr="004577E8">
        <w:rPr>
          <w:rFonts w:asciiTheme="minorEastAsia" w:eastAsiaTheme="minorEastAsia" w:hAnsiTheme="minorEastAsia" w:hint="eastAsia"/>
          <w:sz w:val="24"/>
          <w:szCs w:val="24"/>
        </w:rPr>
        <w:t>℃</w:t>
      </w:r>
    </w:p>
    <w:p w:rsidR="0003070D" w:rsidRPr="004577E8" w:rsidRDefault="004577E8" w:rsidP="00384EF5">
      <w:pPr>
        <w:spacing w:after="0" w:line="44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6.</w:t>
      </w:r>
      <w:r w:rsidR="0003070D" w:rsidRPr="004577E8">
        <w:rPr>
          <w:rFonts w:asciiTheme="minorEastAsia" w:eastAsiaTheme="minorEastAsia" w:hAnsiTheme="minorEastAsia" w:hint="eastAsia"/>
          <w:sz w:val="24"/>
          <w:szCs w:val="24"/>
        </w:rPr>
        <w:t>温度控制精度：</w:t>
      </w:r>
      <w:r w:rsidR="00AC16BB" w:rsidRPr="004577E8">
        <w:rPr>
          <w:rFonts w:asciiTheme="minorEastAsia" w:eastAsiaTheme="minorEastAsia" w:hAnsiTheme="minorEastAsia" w:hint="eastAsia"/>
          <w:sz w:val="24"/>
          <w:szCs w:val="24"/>
        </w:rPr>
        <w:t>±</w:t>
      </w:r>
      <w:r w:rsidR="00AC16BB" w:rsidRPr="004577E8">
        <w:rPr>
          <w:rFonts w:asciiTheme="minorEastAsia" w:eastAsiaTheme="minorEastAsia" w:hAnsiTheme="minorEastAsia"/>
          <w:sz w:val="24"/>
          <w:szCs w:val="24"/>
        </w:rPr>
        <w:t>1</w:t>
      </w:r>
      <w:r w:rsidR="00AC16BB" w:rsidRPr="004577E8">
        <w:rPr>
          <w:rFonts w:asciiTheme="minorEastAsia" w:eastAsiaTheme="minorEastAsia" w:hAnsiTheme="minorEastAsia" w:hint="eastAsia"/>
          <w:sz w:val="24"/>
          <w:szCs w:val="24"/>
        </w:rPr>
        <w:t>℃</w:t>
      </w:r>
    </w:p>
    <w:p w:rsidR="0003070D" w:rsidRDefault="004577E8" w:rsidP="00384EF5">
      <w:pPr>
        <w:spacing w:after="0" w:line="44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7.</w:t>
      </w:r>
      <w:r w:rsidR="0003070D" w:rsidRPr="004577E8">
        <w:rPr>
          <w:rFonts w:asciiTheme="minorEastAsia" w:eastAsiaTheme="minorEastAsia" w:hAnsiTheme="minorEastAsia" w:hint="eastAsia"/>
          <w:sz w:val="24"/>
          <w:szCs w:val="24"/>
        </w:rPr>
        <w:t>整机噪声：</w:t>
      </w:r>
      <w:r w:rsidR="00294A5C">
        <w:rPr>
          <w:rFonts w:asciiTheme="minorEastAsia" w:eastAsiaTheme="minorEastAsia" w:hAnsiTheme="minorEastAsia" w:hint="eastAsia"/>
          <w:sz w:val="24"/>
          <w:szCs w:val="24"/>
        </w:rPr>
        <w:t>小于</w:t>
      </w:r>
      <w:r w:rsidR="00AC16BB" w:rsidRPr="004577E8">
        <w:rPr>
          <w:rFonts w:asciiTheme="minorEastAsia" w:eastAsiaTheme="minorEastAsia" w:hAnsiTheme="minorEastAsia"/>
          <w:sz w:val="24"/>
          <w:szCs w:val="24"/>
        </w:rPr>
        <w:t>65dB(A)</w:t>
      </w:r>
    </w:p>
    <w:p w:rsidR="00294A5C" w:rsidRPr="004577E8" w:rsidRDefault="00294A5C" w:rsidP="00384EF5">
      <w:pPr>
        <w:spacing w:after="0" w:line="44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8.</w:t>
      </w:r>
      <w:r w:rsidRPr="004577E8">
        <w:rPr>
          <w:rFonts w:asciiTheme="minorEastAsia" w:eastAsiaTheme="minorEastAsia" w:hAnsiTheme="minorEastAsia" w:hint="eastAsia"/>
          <w:sz w:val="24"/>
          <w:szCs w:val="24"/>
        </w:rPr>
        <w:t>设有超温、超速、转子识别、门盖保护、不平衡保护等多种保护措施，确保人身、机器安全。</w:t>
      </w:r>
    </w:p>
    <w:p w:rsidR="00DB20D5" w:rsidRPr="004577E8" w:rsidRDefault="004577E8" w:rsidP="00384EF5">
      <w:pPr>
        <w:spacing w:after="0" w:line="44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9.</w:t>
      </w:r>
      <w:r w:rsidR="00DB20D5" w:rsidRPr="004577E8">
        <w:rPr>
          <w:rFonts w:asciiTheme="minorEastAsia" w:eastAsiaTheme="minorEastAsia" w:hAnsiTheme="minorEastAsia" w:hint="eastAsia"/>
          <w:sz w:val="24"/>
          <w:szCs w:val="24"/>
        </w:rPr>
        <w:t>采用进口环保压缩机组，制冷效果好，无环境污染。</w:t>
      </w:r>
    </w:p>
    <w:p w:rsidR="00DB20D5" w:rsidRPr="004577E8" w:rsidRDefault="004577E8" w:rsidP="00384EF5">
      <w:pPr>
        <w:spacing w:after="0" w:line="44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10.</w:t>
      </w:r>
      <w:r w:rsidR="00DB20D5" w:rsidRPr="004577E8">
        <w:rPr>
          <w:rFonts w:asciiTheme="minorEastAsia" w:eastAsiaTheme="minorEastAsia" w:hAnsiTheme="minorEastAsia" w:hint="eastAsia"/>
          <w:sz w:val="24"/>
          <w:szCs w:val="24"/>
        </w:rPr>
        <w:t>微机控制、直流变频电机驱动，力矩大、无碳粉污染、免维护。</w:t>
      </w:r>
    </w:p>
    <w:p w:rsidR="00DB20D5" w:rsidRPr="004577E8" w:rsidRDefault="004577E8" w:rsidP="00384EF5">
      <w:pPr>
        <w:spacing w:after="0" w:line="44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11.</w:t>
      </w:r>
      <w:r w:rsidR="00DB20D5" w:rsidRPr="004577E8">
        <w:rPr>
          <w:rFonts w:asciiTheme="minorEastAsia" w:eastAsiaTheme="minorEastAsia" w:hAnsiTheme="minorEastAsia" w:hint="eastAsia"/>
          <w:sz w:val="24"/>
          <w:szCs w:val="24"/>
        </w:rPr>
        <w:t>自动计算及设置离心力RCF值。</w:t>
      </w:r>
    </w:p>
    <w:p w:rsidR="00DB20D5" w:rsidRPr="004577E8" w:rsidRDefault="004577E8" w:rsidP="00384EF5">
      <w:pPr>
        <w:spacing w:after="0" w:line="44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12.</w:t>
      </w:r>
      <w:r w:rsidR="00DB20D5" w:rsidRPr="004577E8">
        <w:rPr>
          <w:rFonts w:asciiTheme="minorEastAsia" w:eastAsiaTheme="minorEastAsia" w:hAnsiTheme="minorEastAsia" w:hint="eastAsia"/>
          <w:sz w:val="24"/>
          <w:szCs w:val="24"/>
        </w:rPr>
        <w:t>配有多种管架、挂架、适配器，一机多用。</w:t>
      </w:r>
    </w:p>
    <w:p w:rsidR="00DB20D5" w:rsidRPr="004577E8" w:rsidRDefault="004577E8" w:rsidP="00384EF5">
      <w:pPr>
        <w:spacing w:after="0" w:line="44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13.</w:t>
      </w:r>
      <w:r w:rsidR="00DB20D5" w:rsidRPr="004577E8">
        <w:rPr>
          <w:rFonts w:asciiTheme="minorEastAsia" w:eastAsiaTheme="minorEastAsia" w:hAnsiTheme="minorEastAsia" w:hint="eastAsia"/>
          <w:sz w:val="24"/>
          <w:szCs w:val="24"/>
        </w:rPr>
        <w:t>可编程操作，可存储多个常规程序。</w:t>
      </w:r>
    </w:p>
    <w:p w:rsidR="00DB1D4B" w:rsidRDefault="004577E8" w:rsidP="00384EF5">
      <w:pPr>
        <w:spacing w:after="0" w:line="440" w:lineRule="exact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14.</w:t>
      </w:r>
      <w:r w:rsidR="00DB20D5" w:rsidRPr="004577E8">
        <w:rPr>
          <w:rFonts w:asciiTheme="minorEastAsia" w:eastAsiaTheme="minorEastAsia" w:hAnsiTheme="minorEastAsia" w:hint="eastAsia"/>
          <w:sz w:val="24"/>
          <w:szCs w:val="24"/>
        </w:rPr>
        <w:t>9种升速曲线、10种减速曲线、两级阻尼减震、防止样品二次浑浊，离心效果佳。</w:t>
      </w:r>
    </w:p>
    <w:p w:rsidR="00DB1D4B" w:rsidRDefault="00DB1D4B" w:rsidP="00384EF5">
      <w:pPr>
        <w:spacing w:after="0" w:line="440" w:lineRule="exact"/>
        <w:rPr>
          <w:rFonts w:asciiTheme="minorEastAsia" w:eastAsiaTheme="minorEastAsia" w:hAnsiTheme="minorEastAsia" w:hint="eastAsia"/>
          <w:sz w:val="24"/>
          <w:szCs w:val="24"/>
        </w:rPr>
      </w:pPr>
    </w:p>
    <w:p w:rsidR="00DB1D4B" w:rsidRPr="00DB1D4B" w:rsidRDefault="00DB1D4B" w:rsidP="00384EF5">
      <w:pPr>
        <w:spacing w:after="0" w:line="440" w:lineRule="exact"/>
        <w:rPr>
          <w:rFonts w:asciiTheme="minorEastAsia" w:eastAsiaTheme="minorEastAsia" w:hAnsiTheme="minorEastAsia" w:hint="eastAsia"/>
          <w:b/>
          <w:sz w:val="24"/>
          <w:szCs w:val="24"/>
        </w:rPr>
      </w:pPr>
      <w:r w:rsidRPr="00DB1D4B">
        <w:rPr>
          <w:rFonts w:asciiTheme="minorEastAsia" w:eastAsiaTheme="minorEastAsia" w:hAnsiTheme="minorEastAsia" w:hint="eastAsia"/>
          <w:b/>
          <w:sz w:val="24"/>
          <w:szCs w:val="24"/>
        </w:rPr>
        <w:t>洁净工作台</w:t>
      </w:r>
      <w:r w:rsidRPr="00DB1D4B">
        <w:rPr>
          <w:rFonts w:ascii="宋体" w:hAnsi="宋体" w:cs="宋体" w:hint="eastAsia"/>
          <w:b/>
          <w:bCs/>
          <w:sz w:val="24"/>
        </w:rPr>
        <w:t>参数</w:t>
      </w:r>
    </w:p>
    <w:p w:rsidR="00DB1D4B" w:rsidRDefault="00DB1D4B" w:rsidP="00384EF5">
      <w:pPr>
        <w:spacing w:before="75" w:after="75" w:line="440" w:lineRule="exact"/>
        <w:ind w:firstLineChars="100" w:firstLine="240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/>
          <w:bCs/>
          <w:sz w:val="24"/>
        </w:rPr>
        <w:t xml:space="preserve">1 </w:t>
      </w:r>
      <w:r>
        <w:rPr>
          <w:rFonts w:ascii="宋体" w:hAnsi="宋体" w:cs="宋体" w:hint="eastAsia"/>
          <w:bCs/>
          <w:sz w:val="24"/>
        </w:rPr>
        <w:t>外部尺寸</w:t>
      </w:r>
      <w:r>
        <w:rPr>
          <w:rFonts w:ascii="宋体" w:hAnsi="宋体" w:cs="宋体" w:hint="eastAsia"/>
          <w:bCs/>
          <w:sz w:val="24"/>
        </w:rPr>
        <w:t>:</w:t>
      </w:r>
      <w:r w:rsidR="005052D8">
        <w:rPr>
          <w:rFonts w:ascii="宋体" w:hAnsi="宋体" w:cs="宋体" w:hint="eastAsia"/>
          <w:bCs/>
          <w:sz w:val="24"/>
        </w:rPr>
        <w:t>大于</w:t>
      </w:r>
      <w:r>
        <w:rPr>
          <w:rFonts w:ascii="宋体" w:hAnsi="宋体" w:cs="宋体" w:hint="eastAsia"/>
          <w:bCs/>
          <w:sz w:val="24"/>
        </w:rPr>
        <w:t>1060</w:t>
      </w:r>
      <w:r>
        <w:rPr>
          <w:rFonts w:ascii="宋体" w:hAnsi="宋体" w:cs="宋体"/>
          <w:bCs/>
          <w:sz w:val="24"/>
        </w:rPr>
        <w:t>m</w:t>
      </w:r>
      <w:r>
        <w:rPr>
          <w:rFonts w:ascii="宋体" w:hAnsi="宋体" w:cs="宋体" w:hint="eastAsia"/>
          <w:bCs/>
          <w:sz w:val="24"/>
        </w:rPr>
        <w:t>m</w:t>
      </w:r>
      <w:r>
        <w:rPr>
          <w:rFonts w:ascii="宋体" w:hAnsi="宋体" w:cs="宋体" w:hint="eastAsia"/>
          <w:bCs/>
          <w:sz w:val="24"/>
        </w:rPr>
        <w:t>×</w:t>
      </w:r>
      <w:r>
        <w:rPr>
          <w:rFonts w:ascii="宋体" w:hAnsi="宋体" w:cs="宋体" w:hint="eastAsia"/>
          <w:bCs/>
          <w:sz w:val="24"/>
        </w:rPr>
        <w:t>620</w:t>
      </w:r>
      <w:r>
        <w:rPr>
          <w:rFonts w:ascii="宋体" w:hAnsi="宋体" w:cs="宋体"/>
          <w:bCs/>
          <w:sz w:val="24"/>
        </w:rPr>
        <w:t>m</w:t>
      </w:r>
      <w:r>
        <w:rPr>
          <w:rFonts w:ascii="宋体" w:hAnsi="宋体" w:cs="宋体" w:hint="eastAsia"/>
          <w:bCs/>
          <w:sz w:val="24"/>
        </w:rPr>
        <w:t>m</w:t>
      </w:r>
      <w:r>
        <w:rPr>
          <w:rFonts w:ascii="宋体" w:hAnsi="宋体" w:cs="宋体" w:hint="eastAsia"/>
          <w:bCs/>
          <w:sz w:val="24"/>
        </w:rPr>
        <w:t>×</w:t>
      </w:r>
      <w:r>
        <w:rPr>
          <w:rFonts w:ascii="宋体" w:hAnsi="宋体" w:cs="宋体" w:hint="eastAsia"/>
          <w:bCs/>
          <w:sz w:val="24"/>
        </w:rPr>
        <w:t>1850</w:t>
      </w:r>
      <w:r>
        <w:rPr>
          <w:rFonts w:ascii="宋体" w:hAnsi="宋体" w:cs="宋体"/>
          <w:bCs/>
          <w:sz w:val="24"/>
        </w:rPr>
        <w:t>m</w:t>
      </w:r>
      <w:r>
        <w:rPr>
          <w:rFonts w:ascii="宋体" w:hAnsi="宋体" w:cs="宋体" w:hint="eastAsia"/>
          <w:bCs/>
          <w:sz w:val="24"/>
        </w:rPr>
        <w:t>m</w:t>
      </w:r>
    </w:p>
    <w:p w:rsidR="00DB1D4B" w:rsidRDefault="00DB1D4B" w:rsidP="00384EF5">
      <w:pPr>
        <w:spacing w:before="75" w:after="75" w:line="440" w:lineRule="exact"/>
        <w:ind w:firstLineChars="100" w:firstLine="240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/>
          <w:bCs/>
          <w:sz w:val="24"/>
        </w:rPr>
        <w:t xml:space="preserve">2 </w:t>
      </w:r>
      <w:r>
        <w:rPr>
          <w:rFonts w:ascii="宋体" w:hAnsi="宋体" w:cs="宋体" w:hint="eastAsia"/>
          <w:bCs/>
          <w:sz w:val="24"/>
        </w:rPr>
        <w:t>内部尺寸</w:t>
      </w:r>
      <w:r>
        <w:rPr>
          <w:rFonts w:ascii="宋体" w:hAnsi="宋体" w:cs="宋体" w:hint="eastAsia"/>
          <w:bCs/>
          <w:sz w:val="24"/>
        </w:rPr>
        <w:t>:</w:t>
      </w:r>
      <w:r w:rsidR="005052D8">
        <w:rPr>
          <w:rFonts w:ascii="宋体" w:hAnsi="宋体" w:cs="宋体" w:hint="eastAsia"/>
          <w:bCs/>
          <w:sz w:val="24"/>
        </w:rPr>
        <w:t>大于</w:t>
      </w:r>
      <w:r>
        <w:rPr>
          <w:rFonts w:ascii="宋体" w:hAnsi="宋体" w:cs="宋体" w:hint="eastAsia"/>
          <w:bCs/>
          <w:sz w:val="24"/>
        </w:rPr>
        <w:t xml:space="preserve">935mm </w:t>
      </w:r>
      <w:r>
        <w:rPr>
          <w:rFonts w:ascii="宋体" w:hAnsi="宋体" w:cs="宋体" w:hint="eastAsia"/>
          <w:bCs/>
          <w:sz w:val="24"/>
        </w:rPr>
        <w:t>×</w:t>
      </w:r>
      <w:r>
        <w:rPr>
          <w:rFonts w:ascii="宋体" w:hAnsi="宋体" w:cs="宋体" w:hint="eastAsia"/>
          <w:bCs/>
          <w:sz w:val="24"/>
        </w:rPr>
        <w:t>530mm</w:t>
      </w:r>
      <w:r>
        <w:rPr>
          <w:rFonts w:ascii="宋体" w:hAnsi="宋体" w:cs="宋体" w:hint="eastAsia"/>
          <w:bCs/>
          <w:sz w:val="24"/>
        </w:rPr>
        <w:t>×</w:t>
      </w:r>
      <w:r>
        <w:rPr>
          <w:rFonts w:ascii="宋体" w:hAnsi="宋体" w:cs="宋体" w:hint="eastAsia"/>
          <w:bCs/>
          <w:sz w:val="24"/>
        </w:rPr>
        <w:t>650mm</w:t>
      </w:r>
    </w:p>
    <w:p w:rsidR="00DB1D4B" w:rsidRDefault="00FF6D11" w:rsidP="00384EF5">
      <w:pPr>
        <w:spacing w:before="75" w:after="75" w:line="440" w:lineRule="exact"/>
        <w:ind w:firstLineChars="100" w:firstLine="240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3</w:t>
      </w:r>
      <w:r w:rsidR="00DB1D4B">
        <w:rPr>
          <w:rFonts w:ascii="宋体" w:hAnsi="宋体" w:cs="宋体" w:hint="eastAsia"/>
          <w:bCs/>
          <w:sz w:val="24"/>
        </w:rPr>
        <w:t>气流流速：</w:t>
      </w:r>
      <w:r w:rsidR="00DB1D4B">
        <w:rPr>
          <w:rFonts w:ascii="宋体" w:hAnsi="宋体" w:cs="宋体" w:hint="eastAsia"/>
          <w:bCs/>
          <w:sz w:val="24"/>
        </w:rPr>
        <w:t>0.30</w:t>
      </w:r>
      <w:r w:rsidR="00DB1D4B">
        <w:rPr>
          <w:rFonts w:ascii="宋体" w:hAnsi="宋体" w:cs="宋体" w:hint="eastAsia"/>
          <w:bCs/>
          <w:sz w:val="24"/>
        </w:rPr>
        <w:t>～</w:t>
      </w:r>
      <w:r w:rsidR="00DB1D4B">
        <w:rPr>
          <w:rFonts w:ascii="宋体" w:hAnsi="宋体" w:cs="宋体" w:hint="eastAsia"/>
          <w:bCs/>
          <w:sz w:val="24"/>
        </w:rPr>
        <w:t>0.45m/s</w:t>
      </w:r>
    </w:p>
    <w:p w:rsidR="00DB1D4B" w:rsidRDefault="00FF6D11" w:rsidP="00384EF5">
      <w:pPr>
        <w:spacing w:before="75" w:after="75" w:line="440" w:lineRule="exact"/>
        <w:ind w:firstLineChars="100" w:firstLine="240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4</w:t>
      </w:r>
      <w:r w:rsidR="00DB1D4B">
        <w:rPr>
          <w:rFonts w:ascii="宋体" w:hAnsi="宋体" w:cs="宋体" w:hint="eastAsia"/>
          <w:bCs/>
          <w:sz w:val="24"/>
        </w:rPr>
        <w:t xml:space="preserve"> </w:t>
      </w:r>
      <w:r w:rsidR="00DB1D4B">
        <w:rPr>
          <w:rFonts w:ascii="宋体" w:hAnsi="宋体" w:cs="宋体" w:hint="eastAsia"/>
          <w:bCs/>
          <w:sz w:val="24"/>
        </w:rPr>
        <w:t>前窗玻璃最大开口高度：</w:t>
      </w:r>
      <w:r w:rsidR="005052D8">
        <w:rPr>
          <w:rFonts w:ascii="宋体" w:hAnsi="宋体" w:cs="宋体" w:hint="eastAsia"/>
          <w:bCs/>
          <w:sz w:val="24"/>
        </w:rPr>
        <w:t>大于</w:t>
      </w:r>
      <w:r w:rsidR="00DB1D4B">
        <w:rPr>
          <w:rFonts w:ascii="宋体" w:hAnsi="宋体" w:cs="宋体" w:hint="eastAsia"/>
          <w:bCs/>
          <w:sz w:val="24"/>
        </w:rPr>
        <w:t>400mm</w:t>
      </w:r>
    </w:p>
    <w:p w:rsidR="00DB1D4B" w:rsidRDefault="00FF6D11" w:rsidP="00384EF5">
      <w:pPr>
        <w:spacing w:before="75" w:after="75" w:line="440" w:lineRule="exact"/>
        <w:ind w:firstLineChars="100" w:firstLine="240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5</w:t>
      </w:r>
      <w:r w:rsidR="00DB1D4B">
        <w:rPr>
          <w:rFonts w:ascii="宋体" w:hAnsi="宋体" w:cs="宋体" w:hint="eastAsia"/>
          <w:bCs/>
          <w:sz w:val="24"/>
        </w:rPr>
        <w:t xml:space="preserve"> </w:t>
      </w:r>
      <w:r w:rsidR="00DB1D4B">
        <w:rPr>
          <w:rFonts w:ascii="宋体" w:hAnsi="宋体" w:cs="宋体" w:hint="eastAsia"/>
          <w:bCs/>
          <w:sz w:val="24"/>
        </w:rPr>
        <w:t>前窗玻璃开口安全操作高度：</w:t>
      </w:r>
      <w:r w:rsidR="00DB1D4B">
        <w:rPr>
          <w:rFonts w:ascii="宋体" w:hAnsi="宋体" w:cs="宋体" w:hint="eastAsia"/>
          <w:bCs/>
          <w:sz w:val="24"/>
        </w:rPr>
        <w:t>200-350mm</w:t>
      </w:r>
    </w:p>
    <w:p w:rsidR="00DB1D4B" w:rsidRDefault="00FF6D11" w:rsidP="00384EF5">
      <w:pPr>
        <w:spacing w:before="75" w:after="75" w:line="440" w:lineRule="exact"/>
        <w:ind w:firstLineChars="100" w:firstLine="240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6</w:t>
      </w:r>
      <w:r w:rsidR="00DB1D4B">
        <w:rPr>
          <w:rFonts w:ascii="宋体" w:hAnsi="宋体" w:cs="宋体"/>
          <w:bCs/>
          <w:sz w:val="24"/>
        </w:rPr>
        <w:t xml:space="preserve"> </w:t>
      </w:r>
      <w:r w:rsidR="00DB1D4B">
        <w:rPr>
          <w:rFonts w:ascii="宋体" w:hAnsi="宋体" w:cs="宋体" w:hint="eastAsia"/>
          <w:bCs/>
          <w:sz w:val="24"/>
        </w:rPr>
        <w:t>噪音≤</w:t>
      </w:r>
      <w:r w:rsidR="00DB1D4B">
        <w:rPr>
          <w:rFonts w:ascii="宋体" w:hAnsi="宋体" w:cs="宋体" w:hint="eastAsia"/>
          <w:bCs/>
          <w:sz w:val="24"/>
        </w:rPr>
        <w:t>65dB(A)</w:t>
      </w:r>
    </w:p>
    <w:p w:rsidR="00DB1D4B" w:rsidRDefault="00FF6D11" w:rsidP="00384EF5">
      <w:pPr>
        <w:spacing w:before="75" w:after="75" w:line="440" w:lineRule="exact"/>
        <w:ind w:firstLineChars="100" w:firstLine="240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7</w:t>
      </w:r>
      <w:r w:rsidR="00DB1D4B">
        <w:rPr>
          <w:rFonts w:ascii="宋体" w:hAnsi="宋体" w:cs="宋体"/>
          <w:bCs/>
          <w:sz w:val="24"/>
        </w:rPr>
        <w:t xml:space="preserve"> </w:t>
      </w:r>
      <w:r w:rsidR="00DB1D4B">
        <w:rPr>
          <w:rFonts w:ascii="宋体" w:hAnsi="宋体" w:cs="宋体" w:hint="eastAsia"/>
          <w:bCs/>
          <w:sz w:val="24"/>
        </w:rPr>
        <w:t>产品安全性：菌落数≤</w:t>
      </w:r>
      <w:r w:rsidR="00DB1D4B">
        <w:rPr>
          <w:rFonts w:ascii="宋体" w:hAnsi="宋体" w:cs="宋体" w:hint="eastAsia"/>
          <w:bCs/>
          <w:sz w:val="24"/>
        </w:rPr>
        <w:t>0.5CFU/30min</w:t>
      </w:r>
    </w:p>
    <w:p w:rsidR="00DB1D4B" w:rsidRDefault="00FF6D11" w:rsidP="00384EF5">
      <w:pPr>
        <w:spacing w:before="75" w:after="75" w:line="440" w:lineRule="exact"/>
        <w:ind w:firstLineChars="100" w:firstLine="240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8</w:t>
      </w:r>
      <w:r w:rsidR="00DB1D4B">
        <w:rPr>
          <w:rFonts w:ascii="宋体" w:hAnsi="宋体" w:cs="宋体" w:hint="eastAsia"/>
          <w:bCs/>
          <w:sz w:val="24"/>
        </w:rPr>
        <w:t xml:space="preserve"> </w:t>
      </w:r>
      <w:r w:rsidR="00DB1D4B">
        <w:rPr>
          <w:rFonts w:ascii="宋体" w:hAnsi="宋体" w:cs="宋体" w:hint="eastAsia"/>
          <w:bCs/>
          <w:sz w:val="24"/>
        </w:rPr>
        <w:t>照明：≥</w:t>
      </w:r>
      <w:r w:rsidR="00DB1D4B">
        <w:rPr>
          <w:rFonts w:ascii="宋体" w:hAnsi="宋体" w:cs="宋体" w:hint="eastAsia"/>
          <w:bCs/>
          <w:sz w:val="24"/>
        </w:rPr>
        <w:t>300lx</w:t>
      </w:r>
    </w:p>
    <w:p w:rsidR="00DB1D4B" w:rsidRDefault="00FF6D11" w:rsidP="00384EF5">
      <w:pPr>
        <w:spacing w:before="75" w:after="75" w:line="440" w:lineRule="exact"/>
        <w:ind w:firstLineChars="100" w:firstLine="240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9</w:t>
      </w:r>
      <w:r w:rsidR="00DB1D4B">
        <w:rPr>
          <w:rFonts w:ascii="宋体" w:hAnsi="宋体" w:cs="宋体" w:hint="eastAsia"/>
          <w:bCs/>
          <w:sz w:val="24"/>
        </w:rPr>
        <w:t xml:space="preserve"> </w:t>
      </w:r>
      <w:r w:rsidR="00DB1D4B">
        <w:rPr>
          <w:rFonts w:ascii="宋体" w:hAnsi="宋体" w:cs="宋体" w:hint="eastAsia"/>
          <w:bCs/>
          <w:sz w:val="24"/>
        </w:rPr>
        <w:t>洁净台分类：垂直层流、单面操作；</w:t>
      </w:r>
    </w:p>
    <w:p w:rsidR="00DB1D4B" w:rsidRDefault="00FF6D11" w:rsidP="00384EF5">
      <w:pPr>
        <w:spacing w:before="75" w:after="75" w:line="440" w:lineRule="exact"/>
        <w:ind w:firstLineChars="100" w:firstLine="240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10</w:t>
      </w:r>
      <w:r w:rsidR="00DB1D4B">
        <w:rPr>
          <w:rFonts w:ascii="宋体" w:hAnsi="宋体" w:cs="宋体"/>
          <w:bCs/>
          <w:sz w:val="24"/>
        </w:rPr>
        <w:t xml:space="preserve"> </w:t>
      </w:r>
      <w:r w:rsidR="00DB1D4B">
        <w:rPr>
          <w:rFonts w:ascii="宋体" w:hAnsi="宋体" w:cs="宋体" w:hint="eastAsia"/>
          <w:bCs/>
          <w:sz w:val="24"/>
        </w:rPr>
        <w:t>过滤效率</w:t>
      </w:r>
      <w:r w:rsidR="00DB1D4B">
        <w:rPr>
          <w:rFonts w:ascii="宋体" w:hAnsi="宋体" w:cs="宋体" w:hint="eastAsia"/>
          <w:bCs/>
          <w:sz w:val="24"/>
        </w:rPr>
        <w:t>:</w:t>
      </w:r>
      <w:r w:rsidR="00DB1D4B">
        <w:rPr>
          <w:rFonts w:ascii="宋体" w:hAnsi="宋体" w:cs="宋体" w:hint="eastAsia"/>
          <w:bCs/>
          <w:sz w:val="24"/>
        </w:rPr>
        <w:t>过滤器均采用无隔板高效过滤器，对直径</w:t>
      </w:r>
      <w:r w:rsidR="00DB1D4B">
        <w:rPr>
          <w:rFonts w:ascii="宋体" w:hAnsi="宋体" w:cs="宋体" w:hint="eastAsia"/>
          <w:bCs/>
          <w:sz w:val="24"/>
        </w:rPr>
        <w:t>0.3</w:t>
      </w:r>
      <w:r w:rsidR="00DB1D4B">
        <w:rPr>
          <w:rFonts w:ascii="宋体" w:hAnsi="宋体" w:cs="宋体" w:hint="eastAsia"/>
          <w:bCs/>
          <w:sz w:val="24"/>
        </w:rPr>
        <w:t>μ</w:t>
      </w:r>
      <w:r w:rsidR="00DB1D4B">
        <w:rPr>
          <w:rFonts w:ascii="宋体" w:hAnsi="宋体" w:cs="宋体" w:hint="eastAsia"/>
          <w:bCs/>
          <w:sz w:val="24"/>
        </w:rPr>
        <w:t>m</w:t>
      </w:r>
      <w:r w:rsidR="00DB1D4B">
        <w:rPr>
          <w:rFonts w:ascii="宋体" w:hAnsi="宋体" w:cs="宋体" w:hint="eastAsia"/>
          <w:bCs/>
          <w:sz w:val="24"/>
        </w:rPr>
        <w:t>颗粒过滤效率为</w:t>
      </w:r>
      <w:r w:rsidR="00DB1D4B">
        <w:rPr>
          <w:rFonts w:ascii="宋体" w:hAnsi="宋体" w:cs="宋体" w:hint="eastAsia"/>
          <w:bCs/>
          <w:sz w:val="24"/>
        </w:rPr>
        <w:t>99.999%</w:t>
      </w:r>
    </w:p>
    <w:p w:rsidR="00DB1D4B" w:rsidRDefault="00C17C53" w:rsidP="00384EF5">
      <w:pPr>
        <w:spacing w:before="75" w:after="75" w:line="440" w:lineRule="exact"/>
        <w:ind w:firstLineChars="100" w:firstLine="240"/>
        <w:rPr>
          <w:rFonts w:ascii="宋体" w:eastAsia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lastRenderedPageBreak/>
        <w:t>1</w:t>
      </w:r>
      <w:r w:rsidR="00FF6D11">
        <w:rPr>
          <w:rFonts w:ascii="宋体" w:hAnsi="宋体" w:cs="宋体" w:hint="eastAsia"/>
          <w:bCs/>
          <w:sz w:val="24"/>
        </w:rPr>
        <w:t>1</w:t>
      </w:r>
      <w:r w:rsidR="00DB1D4B">
        <w:rPr>
          <w:rFonts w:ascii="宋体" w:hAnsi="宋体" w:cs="宋体" w:hint="eastAsia"/>
          <w:bCs/>
          <w:sz w:val="24"/>
        </w:rPr>
        <w:t xml:space="preserve"> </w:t>
      </w:r>
      <w:r w:rsidR="00DB1D4B">
        <w:rPr>
          <w:rFonts w:ascii="宋体" w:hAnsi="宋体" w:cs="宋体" w:hint="eastAsia"/>
          <w:bCs/>
          <w:sz w:val="24"/>
        </w:rPr>
        <w:t>具有预过滤器，能够有效拦截大的颗粒物及杂质，有效延长高效过滤器的使用寿命；</w:t>
      </w:r>
    </w:p>
    <w:p w:rsidR="00DB1D4B" w:rsidRDefault="00C17C53" w:rsidP="00384EF5">
      <w:pPr>
        <w:spacing w:before="75" w:after="75" w:line="440" w:lineRule="exact"/>
        <w:ind w:firstLineChars="100" w:firstLine="24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1</w:t>
      </w:r>
      <w:r w:rsidR="00FF6D11">
        <w:rPr>
          <w:rFonts w:ascii="宋体" w:hAnsi="宋体" w:cs="宋体" w:hint="eastAsia"/>
          <w:bCs/>
          <w:sz w:val="24"/>
        </w:rPr>
        <w:t>2</w:t>
      </w:r>
      <w:r w:rsidR="00DB1D4B">
        <w:rPr>
          <w:rFonts w:ascii="宋体" w:hAnsi="宋体" w:cs="宋体" w:hint="eastAsia"/>
          <w:bCs/>
          <w:sz w:val="24"/>
        </w:rPr>
        <w:t xml:space="preserve"> </w:t>
      </w:r>
      <w:r w:rsidR="00DB1D4B">
        <w:rPr>
          <w:rFonts w:ascii="宋体" w:hAnsi="宋体" w:cs="宋体" w:hint="eastAsia"/>
          <w:bCs/>
          <w:sz w:val="24"/>
        </w:rPr>
        <w:t>工作区台面选用优质</w:t>
      </w:r>
      <w:r w:rsidR="00DB1D4B">
        <w:rPr>
          <w:rFonts w:ascii="宋体" w:hAnsi="宋体" w:cs="宋体" w:hint="eastAsia"/>
          <w:bCs/>
          <w:sz w:val="24"/>
        </w:rPr>
        <w:t>304</w:t>
      </w:r>
      <w:r w:rsidR="00DB1D4B">
        <w:rPr>
          <w:rFonts w:ascii="宋体" w:hAnsi="宋体" w:cs="宋体" w:hint="eastAsia"/>
          <w:bCs/>
          <w:sz w:val="24"/>
        </w:rPr>
        <w:t>不锈钢材质，美观、易清理、耐腐蚀；</w:t>
      </w:r>
    </w:p>
    <w:p w:rsidR="00DB1D4B" w:rsidRDefault="00C17C53" w:rsidP="00384EF5">
      <w:pPr>
        <w:spacing w:before="75" w:after="75" w:line="440" w:lineRule="exact"/>
        <w:ind w:firstLineChars="100" w:firstLine="24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1</w:t>
      </w:r>
      <w:r w:rsidR="00FF6D11">
        <w:rPr>
          <w:rFonts w:ascii="宋体" w:hAnsi="宋体" w:cs="宋体" w:hint="eastAsia"/>
          <w:bCs/>
          <w:sz w:val="24"/>
        </w:rPr>
        <w:t>3</w:t>
      </w:r>
      <w:r w:rsidR="00DB1D4B">
        <w:rPr>
          <w:rFonts w:ascii="宋体" w:hAnsi="宋体" w:cs="宋体"/>
          <w:bCs/>
          <w:sz w:val="24"/>
        </w:rPr>
        <w:t xml:space="preserve"> </w:t>
      </w:r>
      <w:r w:rsidR="00DB1D4B">
        <w:rPr>
          <w:rFonts w:ascii="宋体" w:hAnsi="宋体" w:cs="宋体" w:hint="eastAsia"/>
          <w:bCs/>
          <w:sz w:val="24"/>
        </w:rPr>
        <w:t>箱体采用优质冷轧钢板静电喷涂，美观、稳定性好；</w:t>
      </w:r>
    </w:p>
    <w:p w:rsidR="00DB1D4B" w:rsidRDefault="00C17C53" w:rsidP="00384EF5">
      <w:pPr>
        <w:spacing w:before="75" w:after="75" w:line="440" w:lineRule="exact"/>
        <w:ind w:firstLineChars="100" w:firstLine="240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1</w:t>
      </w:r>
      <w:r w:rsidR="00FF6D11">
        <w:rPr>
          <w:rFonts w:ascii="宋体" w:hAnsi="宋体" w:cs="宋体" w:hint="eastAsia"/>
          <w:bCs/>
          <w:sz w:val="24"/>
        </w:rPr>
        <w:t>4</w:t>
      </w:r>
      <w:r w:rsidR="00DB1D4B">
        <w:rPr>
          <w:rFonts w:ascii="宋体" w:hAnsi="宋体" w:cs="宋体"/>
          <w:bCs/>
          <w:sz w:val="24"/>
        </w:rPr>
        <w:t xml:space="preserve"> </w:t>
      </w:r>
      <w:r w:rsidR="00DB1D4B">
        <w:rPr>
          <w:rFonts w:ascii="宋体" w:hAnsi="宋体" w:cs="宋体" w:hint="eastAsia"/>
          <w:bCs/>
          <w:sz w:val="24"/>
        </w:rPr>
        <w:t>控制面板采用轻触式开关，按键由风机键、照明键、紫外键、电源键、插座键、风量减小键、风量增大键组成，易于操作；显示屏显示内容有：风机的风速、显示时间、紫外灯的工作时间、过滤器的工作时间；</w:t>
      </w:r>
    </w:p>
    <w:p w:rsidR="00DB1D4B" w:rsidRDefault="00FF6D11" w:rsidP="00384EF5">
      <w:pPr>
        <w:spacing w:before="75" w:after="75" w:line="440" w:lineRule="exact"/>
        <w:ind w:firstLineChars="100" w:firstLine="240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15</w:t>
      </w:r>
      <w:r w:rsidR="00DB1D4B">
        <w:rPr>
          <w:rFonts w:ascii="宋体" w:hAnsi="宋体" w:cs="宋体"/>
          <w:bCs/>
          <w:sz w:val="24"/>
        </w:rPr>
        <w:t xml:space="preserve"> </w:t>
      </w:r>
      <w:r w:rsidR="00DB1D4B">
        <w:rPr>
          <w:rFonts w:ascii="宋体" w:hAnsi="宋体" w:cs="宋体" w:hint="eastAsia"/>
          <w:bCs/>
          <w:sz w:val="24"/>
        </w:rPr>
        <w:t>洁净台前视窗是采用</w:t>
      </w:r>
      <w:r w:rsidR="00DB1D4B">
        <w:rPr>
          <w:rFonts w:ascii="宋体" w:hAnsi="宋体" w:cs="宋体" w:hint="eastAsia"/>
          <w:bCs/>
          <w:sz w:val="24"/>
        </w:rPr>
        <w:t>5mm</w:t>
      </w:r>
      <w:r w:rsidR="00DB1D4B">
        <w:rPr>
          <w:rFonts w:ascii="宋体" w:hAnsi="宋体" w:cs="宋体" w:hint="eastAsia"/>
          <w:bCs/>
          <w:sz w:val="24"/>
        </w:rPr>
        <w:t>厚钢化玻璃的手动视窗，玻璃门</w:t>
      </w:r>
      <w:r w:rsidR="00DB1D4B">
        <w:rPr>
          <w:rFonts w:ascii="宋体" w:hAnsi="宋体" w:cs="宋体" w:hint="eastAsia"/>
          <w:bCs/>
          <w:sz w:val="24"/>
        </w:rPr>
        <w:t>-</w:t>
      </w:r>
      <w:r w:rsidR="00DB1D4B">
        <w:rPr>
          <w:rFonts w:ascii="宋体" w:hAnsi="宋体" w:cs="宋体" w:hint="eastAsia"/>
          <w:bCs/>
          <w:sz w:val="24"/>
        </w:rPr>
        <w:t>配重结构，上下开启灵活方便，行程范围内任意高度悬停；</w:t>
      </w:r>
    </w:p>
    <w:p w:rsidR="00DB1D4B" w:rsidRDefault="00FF6D11" w:rsidP="00384EF5">
      <w:pPr>
        <w:spacing w:before="75" w:after="75" w:line="440" w:lineRule="exact"/>
        <w:ind w:firstLineChars="100" w:firstLine="240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16</w:t>
      </w:r>
      <w:r w:rsidR="00DB1D4B">
        <w:rPr>
          <w:rFonts w:ascii="宋体" w:hAnsi="宋体" w:cs="宋体" w:hint="eastAsia"/>
          <w:bCs/>
          <w:sz w:val="24"/>
        </w:rPr>
        <w:t xml:space="preserve"> </w:t>
      </w:r>
      <w:r w:rsidR="00DB1D4B">
        <w:rPr>
          <w:rFonts w:ascii="宋体" w:hAnsi="宋体" w:cs="宋体" w:hint="eastAsia"/>
          <w:bCs/>
          <w:sz w:val="24"/>
        </w:rPr>
        <w:t>紫外灯与风机、日光灯互锁功能，即当风机、日光灯工作时，紫外灯无法开启，保护操作人员；</w:t>
      </w:r>
    </w:p>
    <w:p w:rsidR="00DB1D4B" w:rsidRDefault="00FF6D11" w:rsidP="00384EF5">
      <w:pPr>
        <w:spacing w:before="75" w:after="75" w:line="440" w:lineRule="exact"/>
        <w:ind w:firstLineChars="100" w:firstLine="240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17</w:t>
      </w:r>
      <w:r w:rsidR="00DB1D4B">
        <w:rPr>
          <w:rFonts w:ascii="宋体" w:hAnsi="宋体" w:cs="宋体" w:hint="eastAsia"/>
          <w:bCs/>
          <w:sz w:val="24"/>
        </w:rPr>
        <w:t xml:space="preserve"> </w:t>
      </w:r>
      <w:r w:rsidR="00DB1D4B">
        <w:rPr>
          <w:rFonts w:ascii="宋体" w:hAnsi="宋体" w:cs="宋体" w:hint="eastAsia"/>
          <w:bCs/>
          <w:sz w:val="24"/>
        </w:rPr>
        <w:t>具有紫外灯、风机预约定时功能；</w:t>
      </w:r>
    </w:p>
    <w:p w:rsidR="00DB1D4B" w:rsidRDefault="00FF6D11" w:rsidP="00384EF5">
      <w:pPr>
        <w:spacing w:before="75" w:after="75" w:line="440" w:lineRule="exact"/>
        <w:ind w:firstLineChars="100" w:firstLine="240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18</w:t>
      </w:r>
      <w:r w:rsidR="00DB1D4B">
        <w:rPr>
          <w:rFonts w:ascii="宋体" w:hAnsi="宋体" w:cs="宋体" w:hint="eastAsia"/>
          <w:bCs/>
          <w:sz w:val="24"/>
        </w:rPr>
        <w:t xml:space="preserve"> </w:t>
      </w:r>
      <w:r w:rsidR="00DB1D4B">
        <w:rPr>
          <w:rFonts w:ascii="宋体" w:hAnsi="宋体" w:cs="宋体" w:hint="eastAsia"/>
          <w:bCs/>
          <w:sz w:val="24"/>
        </w:rPr>
        <w:t>具有压力单位转换功能，</w:t>
      </w:r>
      <w:r w:rsidR="00DB1D4B">
        <w:rPr>
          <w:rFonts w:hint="eastAsia"/>
          <w:sz w:val="24"/>
        </w:rPr>
        <w:t>进行</w:t>
      </w:r>
      <w:r w:rsidR="00DB1D4B">
        <w:rPr>
          <w:rFonts w:hint="eastAsia"/>
          <w:sz w:val="24"/>
        </w:rPr>
        <w:t>PA</w:t>
      </w:r>
      <w:r w:rsidR="00DB1D4B">
        <w:rPr>
          <w:rFonts w:hint="eastAsia"/>
          <w:sz w:val="24"/>
        </w:rPr>
        <w:t>和</w:t>
      </w:r>
      <w:r w:rsidR="00DB1D4B">
        <w:rPr>
          <w:rFonts w:hint="eastAsia"/>
          <w:sz w:val="24"/>
        </w:rPr>
        <w:t>m/s</w:t>
      </w:r>
      <w:r w:rsidR="00DB1D4B">
        <w:rPr>
          <w:rFonts w:hint="eastAsia"/>
          <w:sz w:val="24"/>
        </w:rPr>
        <w:t>之间的单位切换；</w:t>
      </w:r>
    </w:p>
    <w:p w:rsidR="00DB1D4B" w:rsidRDefault="00FF6D11" w:rsidP="00384EF5">
      <w:pPr>
        <w:spacing w:before="75" w:after="75" w:line="440" w:lineRule="exact"/>
        <w:ind w:firstLineChars="100" w:firstLine="240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19</w:t>
      </w:r>
      <w:r w:rsidR="00DB1D4B">
        <w:rPr>
          <w:rFonts w:ascii="宋体" w:hAnsi="宋体" w:cs="宋体" w:hint="eastAsia"/>
          <w:bCs/>
          <w:sz w:val="24"/>
        </w:rPr>
        <w:t xml:space="preserve"> </w:t>
      </w:r>
      <w:r w:rsidR="00DB1D4B">
        <w:rPr>
          <w:rFonts w:ascii="宋体" w:hAnsi="宋体" w:cs="宋体" w:hint="eastAsia"/>
          <w:bCs/>
          <w:sz w:val="24"/>
        </w:rPr>
        <w:t>紫外灯延时</w:t>
      </w:r>
      <w:r w:rsidR="00DB1D4B">
        <w:rPr>
          <w:rFonts w:ascii="宋体" w:hAnsi="宋体" w:cs="宋体" w:hint="eastAsia"/>
          <w:bCs/>
          <w:sz w:val="24"/>
        </w:rPr>
        <w:t>5S</w:t>
      </w:r>
      <w:r w:rsidR="00DB1D4B">
        <w:rPr>
          <w:rFonts w:ascii="宋体" w:hAnsi="宋体" w:cs="宋体" w:hint="eastAsia"/>
          <w:bCs/>
          <w:sz w:val="24"/>
        </w:rPr>
        <w:t>开启，保护操作人员安全；</w:t>
      </w:r>
    </w:p>
    <w:p w:rsidR="00DB1D4B" w:rsidRDefault="00C17C53" w:rsidP="00384EF5">
      <w:pPr>
        <w:spacing w:before="75" w:after="75" w:line="440" w:lineRule="exact"/>
        <w:ind w:firstLineChars="100" w:firstLine="24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2</w:t>
      </w:r>
      <w:r w:rsidR="00FF6D11">
        <w:rPr>
          <w:rFonts w:ascii="宋体" w:hAnsi="宋体" w:cs="宋体" w:hint="eastAsia"/>
          <w:bCs/>
          <w:sz w:val="24"/>
        </w:rPr>
        <w:t>0</w:t>
      </w:r>
      <w:r w:rsidR="00DB1D4B">
        <w:rPr>
          <w:rFonts w:ascii="宋体" w:hAnsi="宋体" w:cs="宋体" w:hint="eastAsia"/>
          <w:bCs/>
          <w:sz w:val="24"/>
        </w:rPr>
        <w:t xml:space="preserve"> </w:t>
      </w:r>
      <w:r w:rsidR="00DB1D4B">
        <w:rPr>
          <w:rFonts w:ascii="宋体" w:hAnsi="宋体" w:cs="宋体" w:hint="eastAsia"/>
          <w:bCs/>
          <w:sz w:val="24"/>
        </w:rPr>
        <w:t>设置前窗开口安全高度，在低于或高于安全高度时报警，保证设备使用时性能稳定；</w:t>
      </w:r>
    </w:p>
    <w:p w:rsidR="00DB1D4B" w:rsidRDefault="00C17C53" w:rsidP="00384EF5">
      <w:pPr>
        <w:spacing w:before="75" w:after="75" w:line="440" w:lineRule="exact"/>
        <w:ind w:firstLineChars="100" w:firstLine="24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2</w:t>
      </w:r>
      <w:r w:rsidR="00FF6D11">
        <w:rPr>
          <w:rFonts w:ascii="宋体" w:hAnsi="宋体" w:cs="宋体" w:hint="eastAsia"/>
          <w:bCs/>
          <w:sz w:val="24"/>
        </w:rPr>
        <w:t>1</w:t>
      </w:r>
      <w:r w:rsidR="00DB1D4B">
        <w:rPr>
          <w:rFonts w:ascii="宋体" w:hAnsi="宋体" w:cs="宋体" w:hint="eastAsia"/>
          <w:bCs/>
          <w:sz w:val="24"/>
        </w:rPr>
        <w:t xml:space="preserve"> </w:t>
      </w:r>
      <w:r w:rsidR="00DB1D4B">
        <w:rPr>
          <w:rFonts w:ascii="宋体" w:hAnsi="宋体" w:cs="宋体" w:hint="eastAsia"/>
          <w:bCs/>
          <w:sz w:val="24"/>
        </w:rPr>
        <w:t>福马脚轮设计，方便柜体移动与固定。</w:t>
      </w:r>
    </w:p>
    <w:p w:rsidR="00DB1D4B" w:rsidRDefault="00C17C53" w:rsidP="00384EF5">
      <w:pPr>
        <w:spacing w:before="75" w:after="75" w:line="440" w:lineRule="exact"/>
        <w:ind w:firstLineChars="100" w:firstLine="240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2</w:t>
      </w:r>
      <w:r w:rsidR="00FF6D11">
        <w:rPr>
          <w:rFonts w:ascii="宋体" w:hAnsi="宋体" w:cs="宋体" w:hint="eastAsia"/>
          <w:bCs/>
          <w:sz w:val="24"/>
        </w:rPr>
        <w:t>2</w:t>
      </w:r>
      <w:r w:rsidR="00DB1D4B">
        <w:rPr>
          <w:rFonts w:ascii="宋体" w:hAnsi="宋体" w:cs="宋体" w:hint="eastAsia"/>
          <w:bCs/>
          <w:sz w:val="24"/>
        </w:rPr>
        <w:t>具有医疗器械注册证</w:t>
      </w:r>
    </w:p>
    <w:p w:rsidR="00DB1D4B" w:rsidRPr="004577E8" w:rsidRDefault="00DB1D4B" w:rsidP="00384EF5">
      <w:pPr>
        <w:spacing w:after="0" w:line="440" w:lineRule="exact"/>
        <w:rPr>
          <w:rFonts w:asciiTheme="minorEastAsia" w:eastAsiaTheme="minorEastAsia" w:hAnsiTheme="minorEastAsia"/>
          <w:sz w:val="24"/>
          <w:szCs w:val="24"/>
        </w:rPr>
      </w:pPr>
    </w:p>
    <w:sectPr w:rsidR="00DB1D4B" w:rsidRPr="004577E8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AF7425"/>
    <w:multiLevelType w:val="hybridMultilevel"/>
    <w:tmpl w:val="8090BAC2"/>
    <w:lvl w:ilvl="0" w:tplc="AC6E926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3070D"/>
    <w:rsid w:val="00294A5C"/>
    <w:rsid w:val="00323B43"/>
    <w:rsid w:val="00384EF5"/>
    <w:rsid w:val="003D37D8"/>
    <w:rsid w:val="00426133"/>
    <w:rsid w:val="004358AB"/>
    <w:rsid w:val="004577E8"/>
    <w:rsid w:val="005052D8"/>
    <w:rsid w:val="008B7726"/>
    <w:rsid w:val="00A67A23"/>
    <w:rsid w:val="00AC16BB"/>
    <w:rsid w:val="00C17C53"/>
    <w:rsid w:val="00C57130"/>
    <w:rsid w:val="00D103BE"/>
    <w:rsid w:val="00D31D50"/>
    <w:rsid w:val="00DB1D4B"/>
    <w:rsid w:val="00DB20D5"/>
    <w:rsid w:val="00FF6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0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070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8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10</cp:revision>
  <dcterms:created xsi:type="dcterms:W3CDTF">2008-09-11T17:20:00Z</dcterms:created>
  <dcterms:modified xsi:type="dcterms:W3CDTF">2021-12-07T01:29:00Z</dcterms:modified>
</cp:coreProperties>
</file>