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ahoma" w:eastAsia="方正小标宋简体" w:cs="Tahoma"/>
          <w:kern w:val="0"/>
          <w:sz w:val="30"/>
          <w:szCs w:val="30"/>
        </w:rPr>
      </w:pPr>
      <w:r>
        <w:rPr>
          <w:rFonts w:hint="eastAsia" w:ascii="方正小标宋简体" w:hAnsi="Tahoma" w:eastAsia="方正小标宋简体" w:cs="Tahoma"/>
          <w:kern w:val="0"/>
          <w:sz w:val="30"/>
          <w:szCs w:val="30"/>
        </w:rPr>
        <w:t>日照市妇幼保健院</w:t>
      </w:r>
      <w:r>
        <w:rPr>
          <w:rFonts w:hint="eastAsia" w:ascii="方正小标宋简体" w:hAnsi="Tahoma" w:eastAsia="方正小标宋简体" w:cs="Tahoma"/>
          <w:kern w:val="0"/>
          <w:sz w:val="30"/>
          <w:szCs w:val="30"/>
          <w:lang w:val="en-US" w:eastAsia="zh-CN"/>
        </w:rPr>
        <w:t>微波治疗仪、光纤喉镜采购</w:t>
      </w:r>
      <w:r>
        <w:rPr>
          <w:rFonts w:hint="eastAsia" w:ascii="方正小标宋简体" w:hAnsi="Tahoma" w:eastAsia="方正小标宋简体" w:cs="Tahoma"/>
          <w:kern w:val="0"/>
          <w:sz w:val="30"/>
          <w:szCs w:val="30"/>
        </w:rPr>
        <w:t>公示</w:t>
      </w:r>
    </w:p>
    <w:p>
      <w:pPr>
        <w:rPr>
          <w:rFonts w:ascii="Tahoma" w:hAnsi="Tahoma" w:eastAsia="宋体" w:cs="Tahoma"/>
          <w:kern w:val="0"/>
          <w:sz w:val="18"/>
          <w:szCs w:val="18"/>
        </w:rPr>
      </w:pPr>
    </w:p>
    <w:p>
      <w:pPr>
        <w:spacing w:line="500" w:lineRule="exact"/>
        <w:ind w:firstLine="600" w:firstLineChars="200"/>
        <w:jc w:val="both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日照市妇幼保健院欲</w:t>
      </w:r>
      <w:r>
        <w:rPr>
          <w:rFonts w:hint="eastAsia" w:ascii="仿宋_GB2312" w:hAnsi="Tahoma" w:eastAsia="仿宋_GB2312" w:cs="Tahoma"/>
          <w:kern w:val="0"/>
          <w:sz w:val="30"/>
          <w:szCs w:val="30"/>
          <w:lang w:val="en-US" w:eastAsia="zh-CN"/>
        </w:rPr>
        <w:t>采购1台微波治疗仪、1台光纤喉镜用于耳鼻喉等科室使用，微波治疗仪预算2.8万元、光纤喉镜预算0.5万元。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参考技术要求见附件。有意向参与者，请与医院联系。报价供应商须提供以下资料：</w:t>
      </w:r>
    </w:p>
    <w:p>
      <w:pPr>
        <w:spacing w:line="500" w:lineRule="exact"/>
        <w:jc w:val="both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1.参与公司资质证件（营业执照等，一份复印件盖公司红章）；</w:t>
      </w:r>
    </w:p>
    <w:p>
      <w:pPr>
        <w:spacing w:line="500" w:lineRule="exact"/>
        <w:jc w:val="both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2.参与采购报价人授权证明书一份，报价人身份证复印件一份（盖公司红章）；</w:t>
      </w:r>
    </w:p>
    <w:p>
      <w:pPr>
        <w:spacing w:line="500" w:lineRule="exact"/>
        <w:jc w:val="both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3.所报产品的相关资质证明材料（盖公司红章）；</w:t>
      </w:r>
    </w:p>
    <w:p>
      <w:pPr>
        <w:spacing w:line="500" w:lineRule="exact"/>
        <w:jc w:val="both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4.报价材料（盖公司红章)；</w:t>
      </w:r>
    </w:p>
    <w:p>
      <w:pPr>
        <w:spacing w:line="500" w:lineRule="exact"/>
        <w:jc w:val="both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报名时间：发布公告之日起至</w:t>
      </w:r>
      <w:r>
        <w:rPr>
          <w:rFonts w:hint="eastAsia" w:ascii="仿宋_GB2312" w:hAnsi="Tahoma" w:eastAsia="仿宋_GB2312" w:cs="Tahoma"/>
          <w:kern w:val="0"/>
          <w:sz w:val="30"/>
          <w:szCs w:val="30"/>
          <w:lang w:val="en-US" w:eastAsia="zh-CN"/>
        </w:rPr>
        <w:t>2020年8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月</w:t>
      </w:r>
      <w:r>
        <w:rPr>
          <w:rFonts w:hint="eastAsia" w:ascii="仿宋_GB2312" w:hAnsi="Tahoma" w:eastAsia="仿宋_GB2312" w:cs="Tahoma"/>
          <w:kern w:val="0"/>
          <w:sz w:val="30"/>
          <w:szCs w:val="30"/>
          <w:lang w:val="en-US" w:eastAsia="zh-CN"/>
        </w:rPr>
        <w:t>17</w:t>
      </w:r>
      <w:r>
        <w:rPr>
          <w:rFonts w:hint="eastAsia" w:ascii="仿宋_GB2312" w:hAnsi="Tahoma" w:eastAsia="仿宋_GB2312" w:cs="Tahoma"/>
          <w:kern w:val="0"/>
          <w:sz w:val="30"/>
          <w:szCs w:val="30"/>
        </w:rPr>
        <w:t>日16:00（北京时间，节假日除外）。</w:t>
      </w:r>
      <w:bookmarkStart w:id="0" w:name="_GoBack"/>
      <w:bookmarkEnd w:id="0"/>
    </w:p>
    <w:p>
      <w:pPr>
        <w:spacing w:line="500" w:lineRule="exact"/>
        <w:jc w:val="both"/>
        <w:rPr>
          <w:rFonts w:hint="eastAsia" w:ascii="仿宋_GB2312" w:hAnsi="Tahoma" w:eastAsia="仿宋_GB2312" w:cs="Tahoma"/>
          <w:kern w:val="0"/>
          <w:sz w:val="30"/>
          <w:szCs w:val="30"/>
        </w:rPr>
      </w:pPr>
      <w:r>
        <w:rPr>
          <w:rFonts w:hint="eastAsia" w:ascii="仿宋_GB2312" w:hAnsi="Tahoma" w:eastAsia="仿宋_GB2312" w:cs="Tahoma"/>
          <w:kern w:val="0"/>
          <w:sz w:val="30"/>
          <w:szCs w:val="30"/>
        </w:rPr>
        <w:t>联系电话：成本运营管控中心  0633-8702510</w:t>
      </w:r>
    </w:p>
    <w:p>
      <w:pPr>
        <w:spacing w:line="500" w:lineRule="exact"/>
        <w:ind w:firstLine="600" w:firstLineChars="200"/>
        <w:jc w:val="both"/>
        <w:rPr>
          <w:rFonts w:hint="eastAsia" w:ascii="仿宋_GB2312" w:hAnsi="Tahoma" w:eastAsia="仿宋_GB2312" w:cs="Tahoma"/>
          <w:kern w:val="0"/>
          <w:sz w:val="30"/>
          <w:szCs w:val="30"/>
        </w:rPr>
      </w:pPr>
    </w:p>
    <w:p>
      <w:pPr>
        <w:spacing w:line="500" w:lineRule="exact"/>
        <w:rPr>
          <w:rFonts w:hint="default" w:ascii="仿宋_GB2312" w:hAnsi="Tahoma" w:eastAsia="仿宋_GB2312" w:cs="Tahoma"/>
          <w:kern w:val="0"/>
          <w:sz w:val="30"/>
          <w:szCs w:val="30"/>
          <w:lang w:val="en-US" w:eastAsia="zh-CN"/>
        </w:rPr>
      </w:pPr>
    </w:p>
    <w:p>
      <w:pPr>
        <w:spacing w:line="500" w:lineRule="exact"/>
        <w:rPr>
          <w:rFonts w:ascii="仿宋_GB2312" w:hAnsi="Tahoma" w:eastAsia="仿宋_GB2312" w:cs="Tahoma"/>
          <w:kern w:val="0"/>
          <w:sz w:val="30"/>
          <w:szCs w:val="30"/>
        </w:rPr>
      </w:pPr>
    </w:p>
    <w:p>
      <w:pPr>
        <w:spacing w:line="500" w:lineRule="exact"/>
        <w:rPr>
          <w:rFonts w:ascii="仿宋_GB2312" w:hAnsi="Tahoma" w:eastAsia="仿宋_GB2312" w:cs="Tahoma"/>
          <w:kern w:val="0"/>
          <w:sz w:val="30"/>
          <w:szCs w:val="30"/>
        </w:rPr>
      </w:pPr>
    </w:p>
    <w:p>
      <w:pPr>
        <w:spacing w:line="500" w:lineRule="exact"/>
        <w:rPr>
          <w:rFonts w:ascii="仿宋_GB2312" w:hAnsi="Tahoma" w:eastAsia="仿宋_GB2312" w:cs="Tahoma"/>
          <w:kern w:val="0"/>
          <w:sz w:val="30"/>
          <w:szCs w:val="30"/>
        </w:rPr>
      </w:pPr>
    </w:p>
    <w:p>
      <w:pPr>
        <w:spacing w:line="500" w:lineRule="exact"/>
        <w:rPr>
          <w:rFonts w:ascii="仿宋_GB2312" w:hAnsi="Tahoma" w:eastAsia="仿宋_GB2312" w:cs="Tahoma"/>
          <w:kern w:val="0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38E0"/>
    <w:rsid w:val="0006234E"/>
    <w:rsid w:val="0013585F"/>
    <w:rsid w:val="003136D1"/>
    <w:rsid w:val="003258EE"/>
    <w:rsid w:val="003516B1"/>
    <w:rsid w:val="00354DE1"/>
    <w:rsid w:val="00376F47"/>
    <w:rsid w:val="003E4FB8"/>
    <w:rsid w:val="004776A3"/>
    <w:rsid w:val="005105CD"/>
    <w:rsid w:val="00514183"/>
    <w:rsid w:val="005779A9"/>
    <w:rsid w:val="005A130E"/>
    <w:rsid w:val="006155A4"/>
    <w:rsid w:val="00625C38"/>
    <w:rsid w:val="006A0AFF"/>
    <w:rsid w:val="006E4296"/>
    <w:rsid w:val="006E749E"/>
    <w:rsid w:val="00813185"/>
    <w:rsid w:val="00825176"/>
    <w:rsid w:val="008A519A"/>
    <w:rsid w:val="00905B43"/>
    <w:rsid w:val="00993C6F"/>
    <w:rsid w:val="0099469B"/>
    <w:rsid w:val="009F0DFA"/>
    <w:rsid w:val="00A02BA6"/>
    <w:rsid w:val="00A638E0"/>
    <w:rsid w:val="00A731EB"/>
    <w:rsid w:val="00B37425"/>
    <w:rsid w:val="00B43BE3"/>
    <w:rsid w:val="00B5155F"/>
    <w:rsid w:val="00C14510"/>
    <w:rsid w:val="00D65CDE"/>
    <w:rsid w:val="00DD1A2E"/>
    <w:rsid w:val="00ED78C2"/>
    <w:rsid w:val="00F15134"/>
    <w:rsid w:val="0CE121E5"/>
    <w:rsid w:val="280A552C"/>
    <w:rsid w:val="58AB67BC"/>
    <w:rsid w:val="64A41FD8"/>
    <w:rsid w:val="6CD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505050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54</Words>
  <Characters>313</Characters>
  <Lines>2</Lines>
  <Paragraphs>1</Paragraphs>
  <TotalTime>3</TotalTime>
  <ScaleCrop>false</ScaleCrop>
  <LinksUpToDate>false</LinksUpToDate>
  <CharactersWithSpaces>366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2019-05-28T08:17:00Z</dcterms:created>
  <dc:creator>China</dc:creator>
  <cp:lastModifiedBy>Administrator</cp:lastModifiedBy>
  <dcterms:modified xsi:type="dcterms:W3CDTF">2020-08-13T08:29:52Z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