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84" w:rsidRPr="0047105D" w:rsidRDefault="00E36E84" w:rsidP="00E36E84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t>一、医用冰箱参考</w:t>
      </w:r>
      <w:r w:rsidRPr="0047105D">
        <w:rPr>
          <w:rFonts w:ascii="宋体" w:hAnsi="宋体" w:hint="eastAsia"/>
          <w:b/>
          <w:sz w:val="30"/>
          <w:szCs w:val="30"/>
        </w:rPr>
        <w:t>技术</w:t>
      </w:r>
      <w:r>
        <w:rPr>
          <w:rFonts w:ascii="宋体" w:hAnsi="宋体" w:hint="eastAsia"/>
          <w:b/>
          <w:sz w:val="30"/>
          <w:szCs w:val="30"/>
        </w:rPr>
        <w:t>要求</w:t>
      </w:r>
    </w:p>
    <w:tbl>
      <w:tblPr>
        <w:tblW w:w="8505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4"/>
        <w:gridCol w:w="5151"/>
      </w:tblGrid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工作环境温度</w:t>
            </w:r>
          </w:p>
        </w:tc>
        <w:tc>
          <w:tcPr>
            <w:tcW w:w="5151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10～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"/>
                <w:attr w:name="UnitName" w:val="℃"/>
              </w:smartTagPr>
              <w:r w:rsidRPr="00FB1B3B">
                <w:rPr>
                  <w:rFonts w:ascii="宋体" w:hAnsi="宋体" w:hint="eastAsia"/>
                  <w:sz w:val="28"/>
                  <w:szCs w:val="28"/>
                </w:rPr>
                <w:t>32</w:t>
              </w:r>
              <w:r w:rsidRPr="00FB1B3B">
                <w:rPr>
                  <w:rFonts w:ascii="宋体" w:hAnsi="宋体" w:hint="eastAsia"/>
                  <w:b/>
                  <w:sz w:val="28"/>
                  <w:szCs w:val="28"/>
                </w:rPr>
                <w:t>℃</w:t>
              </w:r>
            </w:smartTag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防触电保护类型</w:t>
            </w:r>
          </w:p>
        </w:tc>
        <w:tc>
          <w:tcPr>
            <w:tcW w:w="5151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I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有效容积（L）</w:t>
            </w:r>
          </w:p>
        </w:tc>
        <w:tc>
          <w:tcPr>
            <w:tcW w:w="5151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99511A">
              <w:rPr>
                <w:rFonts w:hint="eastAsia"/>
                <w:sz w:val="28"/>
                <w:szCs w:val="28"/>
              </w:rPr>
              <w:t>冷藏：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7"/>
                <w:attr w:name="UnitName" w:val="l"/>
              </w:smartTagPr>
              <w:r w:rsidRPr="0099511A">
                <w:rPr>
                  <w:rFonts w:hint="eastAsia"/>
                  <w:sz w:val="28"/>
                  <w:szCs w:val="28"/>
                </w:rPr>
                <w:t>127L</w:t>
              </w:r>
            </w:smartTag>
            <w:r w:rsidRPr="0099511A">
              <w:rPr>
                <w:rFonts w:hint="eastAsia"/>
                <w:sz w:val="28"/>
                <w:szCs w:val="28"/>
              </w:rPr>
              <w:t xml:space="preserve">  </w:t>
            </w:r>
            <w:r w:rsidRPr="0099511A">
              <w:rPr>
                <w:rFonts w:hint="eastAsia"/>
                <w:sz w:val="28"/>
                <w:szCs w:val="28"/>
              </w:rPr>
              <w:t>冷冻：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8"/>
                <w:attr w:name="UnitName" w:val="l"/>
              </w:smartTagPr>
              <w:r w:rsidRPr="0099511A">
                <w:rPr>
                  <w:rFonts w:hint="eastAsia"/>
                  <w:sz w:val="28"/>
                  <w:szCs w:val="28"/>
                </w:rPr>
                <w:t>78L</w:t>
              </w:r>
            </w:smartTag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温度范围</w:t>
            </w:r>
          </w:p>
        </w:tc>
        <w:tc>
          <w:tcPr>
            <w:tcW w:w="5151" w:type="dxa"/>
            <w:vAlign w:val="center"/>
          </w:tcPr>
          <w:p w:rsidR="00E36E84" w:rsidRPr="0099511A" w:rsidRDefault="00E36E84" w:rsidP="003C03D4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 w:rsidRPr="0099511A">
              <w:rPr>
                <w:rFonts w:hint="eastAsia"/>
                <w:sz w:val="28"/>
                <w:szCs w:val="28"/>
              </w:rPr>
              <w:t>冷藏</w:t>
            </w:r>
            <w:r w:rsidRPr="0099511A">
              <w:rPr>
                <w:rFonts w:hint="eastAsia"/>
                <w:sz w:val="28"/>
                <w:szCs w:val="28"/>
              </w:rPr>
              <w:t>2~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℃"/>
              </w:smartTagPr>
              <w:r w:rsidRPr="0099511A">
                <w:rPr>
                  <w:rFonts w:hint="eastAsia"/>
                  <w:sz w:val="28"/>
                  <w:szCs w:val="28"/>
                </w:rPr>
                <w:t>8</w:t>
              </w:r>
              <w:r w:rsidRPr="0099511A">
                <w:rPr>
                  <w:rFonts w:hint="eastAsia"/>
                  <w:sz w:val="28"/>
                  <w:szCs w:val="28"/>
                </w:rPr>
                <w:t>℃</w:t>
              </w:r>
            </w:smartTag>
            <w:r w:rsidRPr="0099511A">
              <w:rPr>
                <w:rFonts w:hint="eastAsia"/>
                <w:sz w:val="28"/>
                <w:szCs w:val="28"/>
              </w:rPr>
              <w:t xml:space="preserve">   </w:t>
            </w:r>
            <w:r w:rsidRPr="0099511A">
              <w:rPr>
                <w:rFonts w:hint="eastAsia"/>
                <w:sz w:val="28"/>
                <w:szCs w:val="28"/>
              </w:rPr>
              <w:t>冷冻</w:t>
            </w:r>
            <w:r w:rsidRPr="0099511A">
              <w:rPr>
                <w:rFonts w:hint="eastAsia"/>
                <w:sz w:val="28"/>
                <w:szCs w:val="28"/>
              </w:rPr>
              <w:t>-10~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6"/>
                <w:attr w:name="UnitName" w:val="℃"/>
              </w:smartTagPr>
              <w:r w:rsidRPr="0099511A">
                <w:rPr>
                  <w:rFonts w:hint="eastAsia"/>
                  <w:sz w:val="28"/>
                  <w:szCs w:val="28"/>
                </w:rPr>
                <w:t>-26</w:t>
              </w:r>
              <w:r w:rsidRPr="0099511A">
                <w:rPr>
                  <w:rFonts w:hint="eastAsia"/>
                  <w:sz w:val="28"/>
                  <w:szCs w:val="28"/>
                </w:rPr>
                <w:t>℃</w:t>
              </w:r>
            </w:smartTag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额定电压</w:t>
            </w:r>
          </w:p>
        </w:tc>
        <w:tc>
          <w:tcPr>
            <w:tcW w:w="5151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220</w:t>
            </w:r>
            <w:r w:rsidRPr="00FB1B3B">
              <w:rPr>
                <w:rFonts w:ascii="宋体" w:hAnsi="宋体"/>
                <w:sz w:val="28"/>
                <w:szCs w:val="28"/>
              </w:rPr>
              <w:t>V/50Hz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FB1B3B">
              <w:rPr>
                <w:rFonts w:ascii="宋体" w:hAnsi="宋体" w:hint="eastAsia"/>
                <w:sz w:val="28"/>
                <w:szCs w:val="28"/>
              </w:rPr>
              <w:t>外形尺寸（深X 宽X高）（mm）</w:t>
            </w:r>
          </w:p>
        </w:tc>
        <w:tc>
          <w:tcPr>
            <w:tcW w:w="5151" w:type="dxa"/>
            <w:vAlign w:val="center"/>
          </w:tcPr>
          <w:p w:rsidR="00E36E84" w:rsidRPr="00AB53E8" w:rsidRDefault="00E36E84" w:rsidP="003C03D4">
            <w:pPr>
              <w:spacing w:line="360" w:lineRule="exact"/>
              <w:rPr>
                <w:rFonts w:ascii="宋体" w:hAnsi="宋体" w:hint="eastAsia"/>
                <w:bCs/>
                <w:sz w:val="28"/>
                <w:szCs w:val="28"/>
              </w:rPr>
            </w:pPr>
            <w:r w:rsidRPr="00AB53E8">
              <w:rPr>
                <w:rFonts w:ascii="宋体" w:hAnsi="宋体" w:hint="eastAsia"/>
                <w:bCs/>
                <w:sz w:val="28"/>
                <w:szCs w:val="28"/>
              </w:rPr>
              <w:t>590*627*1685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功率</w:t>
            </w:r>
          </w:p>
        </w:tc>
        <w:tc>
          <w:tcPr>
            <w:tcW w:w="5151" w:type="dxa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80W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 w:val="restart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温度控制</w:t>
            </w: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温度数字显示，冷藏温度2~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℃"/>
              </w:smartTagPr>
              <w:r w:rsidRPr="00B06F8E">
                <w:rPr>
                  <w:rFonts w:ascii="宋体" w:hAnsi="宋体" w:cs="宋体"/>
                  <w:kern w:val="0"/>
                  <w:sz w:val="24"/>
                </w:rPr>
                <w:t>8℃</w:t>
              </w:r>
            </w:smartTag>
            <w:r w:rsidRPr="00B06F8E">
              <w:rPr>
                <w:rFonts w:ascii="宋体" w:hAnsi="宋体" w:cs="宋体"/>
                <w:kern w:val="0"/>
                <w:sz w:val="24"/>
              </w:rPr>
              <w:t>，冷冻温度-10~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True"/>
                <w:attr w:name="SourceValue" w:val="26"/>
                <w:attr w:name="UnitName" w:val="℃"/>
              </w:smartTagPr>
              <w:r w:rsidRPr="00B06F8E">
                <w:rPr>
                  <w:rFonts w:ascii="宋体" w:hAnsi="宋体" w:cs="宋体"/>
                  <w:kern w:val="0"/>
                  <w:sz w:val="24"/>
                </w:rPr>
                <w:t>-26 ℃</w:t>
              </w:r>
            </w:smartTag>
            <w:r w:rsidRPr="00B06F8E">
              <w:rPr>
                <w:rFonts w:ascii="宋体" w:hAnsi="宋体" w:cs="宋体"/>
                <w:kern w:val="0"/>
                <w:sz w:val="24"/>
              </w:rPr>
              <w:t>可调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Pr="00B06F8E" w:rsidRDefault="00E36E84" w:rsidP="003C03D4">
            <w:pPr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可根据用户需要设定高低温报警温度点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 w:val="restart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安全系统</w:t>
            </w: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具有超温报警功能，便于及时掌握冷藏箱异常状态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可选择的声、光报警方式（声音蜂鸣报警、闪烁报警）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 w:val="restart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制冷系统</w:t>
            </w: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采用名牌压缩机，无氟制冷剂，更环保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内藏式系统制冷，整体美观，冷冻力强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冷藏室增加风机设计，冷藏温度更均匀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 w:val="restart"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人性化设计</w:t>
            </w: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大屏幕LED 显示，可同时显示冷藏、冷冻室温度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白色LED 照明系统，更安全、节能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特制的开关门止档，让您关门更轻松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透明抽屉结构，便于观察储藏物品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配备独立门锁扣，可配备双挂锁，安全可靠</w:t>
            </w:r>
          </w:p>
        </w:tc>
      </w:tr>
      <w:tr w:rsidR="00E36E84" w:rsidRPr="0027220F" w:rsidTr="00E36E84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354" w:type="dxa"/>
            <w:vMerge/>
            <w:vAlign w:val="center"/>
          </w:tcPr>
          <w:p w:rsidR="00E36E84" w:rsidRPr="00FB1B3B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51" w:type="dxa"/>
            <w:vAlign w:val="center"/>
          </w:tcPr>
          <w:p w:rsidR="00E36E84" w:rsidRDefault="00E36E84" w:rsidP="003C03D4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B06F8E">
              <w:rPr>
                <w:rFonts w:ascii="宋体" w:hAnsi="宋体" w:cs="宋体"/>
                <w:kern w:val="0"/>
                <w:sz w:val="24"/>
              </w:rPr>
              <w:t>底部脚轮设计，方便移动</w:t>
            </w:r>
          </w:p>
        </w:tc>
      </w:tr>
    </w:tbl>
    <w:p w:rsidR="00E36E84" w:rsidRDefault="00E36E84" w:rsidP="00E36E84">
      <w:pPr>
        <w:spacing w:line="440" w:lineRule="exact"/>
        <w:rPr>
          <w:rFonts w:ascii="宋体" w:hAnsi="Arial" w:hint="eastAsia"/>
          <w:b/>
          <w:sz w:val="28"/>
          <w:szCs w:val="28"/>
        </w:rPr>
      </w:pPr>
    </w:p>
    <w:p w:rsidR="00E36E84" w:rsidRDefault="00E36E84" w:rsidP="00E36E84">
      <w:pPr>
        <w:spacing w:line="440" w:lineRule="exact"/>
        <w:rPr>
          <w:rFonts w:ascii="宋体" w:hAnsi="Arial" w:hint="eastAsia"/>
          <w:b/>
          <w:sz w:val="28"/>
          <w:szCs w:val="28"/>
        </w:rPr>
      </w:pPr>
      <w:r>
        <w:rPr>
          <w:rFonts w:ascii="宋体" w:hAnsi="Arial" w:hint="eastAsia"/>
          <w:b/>
          <w:sz w:val="28"/>
          <w:szCs w:val="28"/>
        </w:rPr>
        <w:t>二、医用超低温冰箱参考技术要求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一、功能描述：保存病毒、病菌、红细胞、白细胞、皮肤、骨骼、精液、生物制品、远洋制品、电子器件、特殊材料的低温试验等，适用于血站、医院、防疫站、科研院所、电子化工等企业实验室、生物医学工程研究所，远洋渔业公司等</w:t>
      </w:r>
    </w:p>
    <w:p w:rsidR="00E36E84" w:rsidRDefault="00E36E84" w:rsidP="00E36E84">
      <w:pPr>
        <w:rPr>
          <w:rFonts w:hint="eastAsia"/>
        </w:rPr>
      </w:pP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lastRenderedPageBreak/>
        <w:t>二、技术要求及配置：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</w:t>
      </w:r>
      <w:r>
        <w:rPr>
          <w:rFonts w:hint="eastAsia"/>
        </w:rPr>
        <w:t>、工作条件：环境温度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32</w:t>
      </w:r>
      <w:r>
        <w:rPr>
          <w:rFonts w:hint="eastAsia"/>
        </w:rPr>
        <w:t>℃，电源</w:t>
      </w:r>
      <w:r>
        <w:rPr>
          <w:rFonts w:hint="eastAsia"/>
        </w:rPr>
        <w:t>220V/50Hz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</w:rPr>
        <w:t>、样式：立式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</w:rPr>
        <w:t>、有效容积</w:t>
      </w:r>
      <w:r>
        <w:rPr>
          <w:rFonts w:hint="eastAsia"/>
        </w:rPr>
        <w:t>=486L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2.4</w:t>
      </w:r>
      <w:r>
        <w:rPr>
          <w:rFonts w:hint="eastAsia"/>
        </w:rPr>
        <w:t>、外部尺寸：</w:t>
      </w:r>
      <w:r>
        <w:rPr>
          <w:rFonts w:hint="eastAsia"/>
        </w:rPr>
        <w:t>945(</w:t>
      </w:r>
      <w:r>
        <w:rPr>
          <w:rFonts w:hint="eastAsia"/>
        </w:rPr>
        <w:t>宽</w:t>
      </w:r>
      <w:r>
        <w:rPr>
          <w:rFonts w:hint="eastAsia"/>
        </w:rPr>
        <w:t>)*900(</w:t>
      </w:r>
      <w:r>
        <w:rPr>
          <w:rFonts w:hint="eastAsia"/>
        </w:rPr>
        <w:t>深</w:t>
      </w:r>
      <w:r>
        <w:rPr>
          <w:rFonts w:hint="eastAsia"/>
        </w:rPr>
        <w:t>)*1980(</w:t>
      </w:r>
      <w:r>
        <w:rPr>
          <w:rFonts w:hint="eastAsia"/>
        </w:rPr>
        <w:t>高</w:t>
      </w:r>
      <w:r>
        <w:rPr>
          <w:rFonts w:hint="eastAsia"/>
        </w:rPr>
        <w:t>)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2.5</w:t>
      </w:r>
      <w:r>
        <w:rPr>
          <w:rFonts w:hint="eastAsia"/>
        </w:rPr>
        <w:t>、内部尺寸：</w:t>
      </w:r>
      <w:r>
        <w:rPr>
          <w:rFonts w:hint="eastAsia"/>
        </w:rPr>
        <w:t>590(</w:t>
      </w:r>
      <w:r>
        <w:rPr>
          <w:rFonts w:hint="eastAsia"/>
        </w:rPr>
        <w:t>宽</w:t>
      </w:r>
      <w:r>
        <w:rPr>
          <w:rFonts w:hint="eastAsia"/>
        </w:rPr>
        <w:t>)*630(</w:t>
      </w:r>
      <w:r>
        <w:rPr>
          <w:rFonts w:hint="eastAsia"/>
        </w:rPr>
        <w:t>深</w:t>
      </w:r>
      <w:r>
        <w:rPr>
          <w:rFonts w:hint="eastAsia"/>
        </w:rPr>
        <w:t>)*1310(</w:t>
      </w:r>
      <w:r>
        <w:rPr>
          <w:rFonts w:hint="eastAsia"/>
        </w:rPr>
        <w:t>高</w:t>
      </w:r>
      <w:r>
        <w:rPr>
          <w:rFonts w:hint="eastAsia"/>
        </w:rPr>
        <w:t>)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2.6</w:t>
      </w:r>
      <w:r>
        <w:rPr>
          <w:rFonts w:hint="eastAsia"/>
        </w:rPr>
        <w:t>、净重</w:t>
      </w:r>
      <w:r>
        <w:rPr>
          <w:rFonts w:hint="eastAsia"/>
        </w:rPr>
        <w:t>/</w:t>
      </w:r>
      <w:r>
        <w:rPr>
          <w:rFonts w:hint="eastAsia"/>
        </w:rPr>
        <w:t>毛重（</w:t>
      </w:r>
      <w:r>
        <w:rPr>
          <w:rFonts w:hint="eastAsia"/>
        </w:rPr>
        <w:t>KG</w:t>
      </w:r>
      <w:r>
        <w:rPr>
          <w:rFonts w:hint="eastAsia"/>
        </w:rPr>
        <w:t>）：</w:t>
      </w:r>
      <w:r>
        <w:rPr>
          <w:rFonts w:hint="eastAsia"/>
        </w:rPr>
        <w:t>290/310Kg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2.7</w:t>
      </w:r>
      <w:r>
        <w:rPr>
          <w:rFonts w:hint="eastAsia"/>
        </w:rPr>
        <w:t>、整机装箱量</w:t>
      </w:r>
      <w:r>
        <w:rPr>
          <w:rFonts w:hint="eastAsia"/>
        </w:rPr>
        <w:t>320</w:t>
      </w:r>
      <w:r>
        <w:rPr>
          <w:rFonts w:hint="eastAsia"/>
        </w:rPr>
        <w:t>个冻存盒，整机样本量提升至</w:t>
      </w:r>
      <w:r>
        <w:rPr>
          <w:rFonts w:hint="eastAsia"/>
        </w:rPr>
        <w:t>32000</w:t>
      </w:r>
      <w:r>
        <w:rPr>
          <w:rFonts w:hint="eastAsia"/>
        </w:rPr>
        <w:t>份（</w:t>
      </w:r>
      <w:r>
        <w:rPr>
          <w:rFonts w:hint="eastAsia"/>
        </w:rPr>
        <w:t>10*10</w:t>
      </w:r>
      <w:r>
        <w:rPr>
          <w:rFonts w:hint="eastAsia"/>
        </w:rPr>
        <w:t>）；（选配）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2.8</w:t>
      </w:r>
      <w:r>
        <w:rPr>
          <w:rFonts w:hint="eastAsia"/>
        </w:rPr>
        <w:t>、温度控制：微电脑控制，温度数字显示，</w:t>
      </w:r>
      <w:r>
        <w:rPr>
          <w:rFonts w:hint="eastAsia"/>
        </w:rPr>
        <w:t>,</w:t>
      </w:r>
      <w:r>
        <w:rPr>
          <w:rFonts w:hint="eastAsia"/>
        </w:rPr>
        <w:t>箱内温度</w:t>
      </w:r>
      <w:r>
        <w:rPr>
          <w:rFonts w:hint="eastAsia"/>
        </w:rPr>
        <w:t>-40</w:t>
      </w:r>
      <w:r>
        <w:rPr>
          <w:rFonts w:hint="eastAsia"/>
        </w:rPr>
        <w:t>℃</w:t>
      </w:r>
      <w:r>
        <w:rPr>
          <w:rFonts w:hint="eastAsia"/>
        </w:rPr>
        <w:t>~-86</w:t>
      </w:r>
      <w:r>
        <w:rPr>
          <w:rFonts w:hint="eastAsia"/>
        </w:rPr>
        <w:t>℃可调，超温报警，断电记忆；</w:t>
      </w:r>
      <w:r>
        <w:rPr>
          <w:rFonts w:hint="eastAsia"/>
        </w:rPr>
        <w:t xml:space="preserve"> 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2.9</w:t>
      </w:r>
      <w:r>
        <w:rPr>
          <w:rFonts w:hint="eastAsia"/>
        </w:rPr>
        <w:t>、安全系统：多种故障报警（高低温报警、传感器故障报警、门开报警、冷凝器脏报警、电池电量低报警）；两种报警方式（声音蜂鸣报警、灯光闪烁报警）；多重保护功能（开机延时保护可设定时间、显示面板密码锁功能）；所有部件独立接地；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2.10</w:t>
      </w:r>
      <w:r>
        <w:rPr>
          <w:rFonts w:hint="eastAsia"/>
        </w:rPr>
        <w:t>、显示：</w:t>
      </w:r>
      <w:r>
        <w:rPr>
          <w:rFonts w:hint="eastAsia"/>
        </w:rPr>
        <w:t>LED</w:t>
      </w:r>
      <w:r>
        <w:rPr>
          <w:rFonts w:hint="eastAsia"/>
        </w:rPr>
        <w:t>显示屏，可显示箱内温度，设定温度，环境温度，输入电压。能设定高低温报警和箱内温度，具有故障提示预警功能。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2.11</w:t>
      </w:r>
      <w:r>
        <w:rPr>
          <w:rFonts w:hint="eastAsia"/>
        </w:rPr>
        <w:t>、采用</w:t>
      </w:r>
      <w:r>
        <w:rPr>
          <w:rFonts w:hint="eastAsia"/>
        </w:rPr>
        <w:t>HC</w:t>
      </w:r>
      <w:r>
        <w:rPr>
          <w:rFonts w:hint="eastAsia"/>
        </w:rPr>
        <w:t>制冷系统，节能环保，需明确所使用制冷剂的名称及装入量，且可燃制冷剂灌注量符合国家安全标准</w:t>
      </w:r>
      <w:r>
        <w:rPr>
          <w:rFonts w:hint="eastAsia"/>
        </w:rPr>
        <w:t>,</w:t>
      </w:r>
      <w:r>
        <w:rPr>
          <w:rFonts w:hint="eastAsia"/>
        </w:rPr>
        <w:t>灌注量不能高于</w:t>
      </w:r>
      <w:r>
        <w:rPr>
          <w:rFonts w:hint="eastAsia"/>
        </w:rPr>
        <w:t>150g</w:t>
      </w:r>
      <w:r>
        <w:rPr>
          <w:rFonts w:hint="eastAsia"/>
        </w:rPr>
        <w:t>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2.12</w:t>
      </w:r>
      <w:r>
        <w:rPr>
          <w:rFonts w:hint="eastAsia"/>
        </w:rPr>
        <w:t>、门：外门</w:t>
      </w:r>
      <w:r>
        <w:rPr>
          <w:rFonts w:hint="eastAsia"/>
        </w:rPr>
        <w:t>1</w:t>
      </w:r>
      <w:r>
        <w:rPr>
          <w:rFonts w:hint="eastAsia"/>
        </w:rPr>
        <w:t>个，内门</w:t>
      </w:r>
      <w:r>
        <w:rPr>
          <w:rFonts w:hint="eastAsia"/>
        </w:rPr>
        <w:t>4</w:t>
      </w:r>
      <w:r>
        <w:rPr>
          <w:rFonts w:hint="eastAsia"/>
        </w:rPr>
        <w:t>个；发泡结构内门，有效保温，最大限度避免打开外门后，冷量泄露。可调节搁架，便于物体存放；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“创新式”一体式外门门锁手把设计，；紧凑式脚轮设计，灵活方便；</w:t>
      </w:r>
      <w:r>
        <w:rPr>
          <w:rFonts w:hint="eastAsia"/>
        </w:rPr>
        <w:t xml:space="preserve"> </w:t>
      </w:r>
      <w:r>
        <w:rPr>
          <w:rFonts w:hint="eastAsia"/>
        </w:rPr>
        <w:t>不锈钢内门手把，结实耐用。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2.13</w:t>
      </w:r>
      <w:r>
        <w:rPr>
          <w:rFonts w:hint="eastAsia"/>
        </w:rPr>
        <w:t>、外门三层，内门一层，共四层密封结构设计：采用耐腐蚀的橡胶材料，抗菌性能优越，加宽、多层密封条设计，密封性更好；气囊结构设计保温更好。发泡内门密封性更好，存取物品温度回升小；</w:t>
      </w:r>
      <w:r>
        <w:rPr>
          <w:rFonts w:hint="eastAsia"/>
        </w:rPr>
        <w:t xml:space="preserve"> 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2.14</w:t>
      </w:r>
      <w:r>
        <w:rPr>
          <w:rFonts w:hint="eastAsia"/>
        </w:rPr>
        <w:t>、隔热层：</w:t>
      </w:r>
      <w:r>
        <w:rPr>
          <w:rFonts w:hint="eastAsia"/>
        </w:rPr>
        <w:t>VIP</w:t>
      </w:r>
      <w:r>
        <w:rPr>
          <w:rFonts w:hint="eastAsia"/>
        </w:rPr>
        <w:t>航空隔热真空保温材料</w:t>
      </w:r>
      <w:r>
        <w:rPr>
          <w:rFonts w:hint="eastAsia"/>
        </w:rPr>
        <w:t>+</w:t>
      </w:r>
      <w:r>
        <w:rPr>
          <w:rFonts w:hint="eastAsia"/>
        </w:rPr>
        <w:t>无氟发泡剂，保温效果好。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2.15</w:t>
      </w:r>
      <w:r>
        <w:rPr>
          <w:rFonts w:hint="eastAsia"/>
        </w:rPr>
        <w:t>、创新双级复叠碳氢制冷系统设计，选用</w:t>
      </w:r>
      <w:r>
        <w:rPr>
          <w:rFonts w:hint="eastAsia"/>
        </w:rPr>
        <w:t>HC</w:t>
      </w:r>
      <w:r>
        <w:rPr>
          <w:rFonts w:hint="eastAsia"/>
        </w:rPr>
        <w:t>制冷剂，含氟为</w:t>
      </w:r>
      <w:r>
        <w:rPr>
          <w:rFonts w:hint="eastAsia"/>
        </w:rPr>
        <w:t>0</w:t>
      </w:r>
      <w:r>
        <w:rPr>
          <w:rFonts w:hint="eastAsia"/>
        </w:rPr>
        <w:t>，绝对环保。</w:t>
      </w:r>
      <w:r>
        <w:rPr>
          <w:rFonts w:hint="eastAsia"/>
        </w:rPr>
        <w:t xml:space="preserve"> 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2.16</w:t>
      </w:r>
      <w:r>
        <w:rPr>
          <w:rFonts w:hint="eastAsia"/>
        </w:rPr>
        <w:t>、进口</w:t>
      </w:r>
      <w:r>
        <w:rPr>
          <w:rFonts w:hint="eastAsia"/>
        </w:rPr>
        <w:t>SECOP</w:t>
      </w:r>
      <w:r>
        <w:rPr>
          <w:rFonts w:hint="eastAsia"/>
        </w:rPr>
        <w:t>压缩机，质量更可靠，</w:t>
      </w:r>
      <w:r>
        <w:rPr>
          <w:rFonts w:hint="eastAsia"/>
        </w:rPr>
        <w:t>EBM</w:t>
      </w:r>
      <w:r>
        <w:rPr>
          <w:rFonts w:hint="eastAsia"/>
        </w:rPr>
        <w:t>进口低噪音，节能风机，提高系统安全性和可靠性；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2.17</w:t>
      </w:r>
      <w:r>
        <w:rPr>
          <w:rFonts w:hint="eastAsia"/>
        </w:rPr>
        <w:t>、搁架可调，方便用户存储物品，宽气候带设计，适合</w:t>
      </w:r>
      <w:r>
        <w:rPr>
          <w:rFonts w:hint="eastAsia"/>
        </w:rPr>
        <w:t>10</w:t>
      </w:r>
      <w:r>
        <w:rPr>
          <w:rFonts w:hint="eastAsia"/>
        </w:rPr>
        <w:t>℃到</w:t>
      </w:r>
      <w:r>
        <w:rPr>
          <w:rFonts w:hint="eastAsia"/>
        </w:rPr>
        <w:t>32</w:t>
      </w:r>
      <w:r>
        <w:rPr>
          <w:rFonts w:hint="eastAsia"/>
        </w:rPr>
        <w:t>℃使用；可选配温度记录仪和冻存架、冻存盒、远程报警功能；</w:t>
      </w:r>
      <w:r>
        <w:rPr>
          <w:rFonts w:hint="eastAsia"/>
        </w:rPr>
        <w:t xml:space="preserve"> 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2.18</w:t>
      </w:r>
      <w:r>
        <w:rPr>
          <w:rFonts w:hint="eastAsia"/>
        </w:rPr>
        <w:t>、双锁结构设计</w:t>
      </w:r>
      <w:r>
        <w:rPr>
          <w:rFonts w:hint="eastAsia"/>
        </w:rPr>
        <w:t>,</w:t>
      </w:r>
      <w:r>
        <w:rPr>
          <w:rFonts w:hint="eastAsia"/>
        </w:rPr>
        <w:t>自带暗锁，每个锁配带</w:t>
      </w:r>
      <w:r>
        <w:rPr>
          <w:rFonts w:hint="eastAsia"/>
        </w:rPr>
        <w:t>4</w:t>
      </w:r>
      <w:r>
        <w:rPr>
          <w:rFonts w:hint="eastAsia"/>
        </w:rPr>
        <w:t>把钥匙，同时可用挂锁，保证用户存储物品安全性，既安全又可靠。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2.19</w:t>
      </w:r>
      <w:r>
        <w:rPr>
          <w:rFonts w:hint="eastAsia"/>
        </w:rPr>
        <w:t>、双测试孔设计，方便用户实验使用和监控箱内温度；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2.20</w:t>
      </w:r>
      <w:r>
        <w:rPr>
          <w:rFonts w:hint="eastAsia"/>
        </w:rPr>
        <w:t>、整机运行功率</w:t>
      </w:r>
      <w:r>
        <w:rPr>
          <w:rFonts w:hint="eastAsia"/>
        </w:rPr>
        <w:t>1000W</w:t>
      </w:r>
      <w:r>
        <w:rPr>
          <w:rFonts w:hint="eastAsia"/>
        </w:rPr>
        <w:t>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2.21</w:t>
      </w:r>
      <w:r>
        <w:rPr>
          <w:rFonts w:hint="eastAsia"/>
        </w:rPr>
        <w:t>、整机温度均匀性号，箱内每层</w:t>
      </w:r>
      <w:r>
        <w:rPr>
          <w:rFonts w:hint="eastAsia"/>
        </w:rPr>
        <w:t>5</w:t>
      </w:r>
      <w:r>
        <w:rPr>
          <w:rFonts w:hint="eastAsia"/>
        </w:rPr>
        <w:t>点（四角及中心），整机多于</w:t>
      </w:r>
      <w:r>
        <w:rPr>
          <w:rFonts w:hint="eastAsia"/>
        </w:rPr>
        <w:t>20</w:t>
      </w:r>
      <w:r>
        <w:rPr>
          <w:rFonts w:hint="eastAsia"/>
        </w:rPr>
        <w:t>点测试，最高温度与最低温度的差≤±</w:t>
      </w:r>
      <w:r>
        <w:rPr>
          <w:rFonts w:hint="eastAsia"/>
        </w:rPr>
        <w:t>5</w:t>
      </w:r>
      <w:r>
        <w:rPr>
          <w:rFonts w:hint="eastAsia"/>
        </w:rPr>
        <w:t>℃，确保存储的样本温度均匀。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2.22</w:t>
      </w:r>
      <w:r>
        <w:rPr>
          <w:rFonts w:hint="eastAsia"/>
        </w:rPr>
        <w:t>、自动加热门体平衡孔设计，彻底解决短时间内连续多次开门，不用等待。</w:t>
      </w:r>
    </w:p>
    <w:p w:rsidR="00E36E84" w:rsidRDefault="00E36E84" w:rsidP="00E36E84">
      <w:pPr>
        <w:rPr>
          <w:rFonts w:hint="eastAsia"/>
        </w:rPr>
      </w:pPr>
      <w:r>
        <w:rPr>
          <w:rFonts w:hint="eastAsia"/>
        </w:rPr>
        <w:t>2.23</w:t>
      </w:r>
      <w:r>
        <w:rPr>
          <w:rFonts w:hint="eastAsia"/>
        </w:rPr>
        <w:t>、标配</w:t>
      </w:r>
      <w:r>
        <w:rPr>
          <w:rFonts w:hint="eastAsia"/>
        </w:rPr>
        <w:t>5V</w:t>
      </w:r>
      <w:r>
        <w:rPr>
          <w:rFonts w:hint="eastAsia"/>
        </w:rPr>
        <w:t>冷链供电系统，专门为冷链采集模块供电，避免外部供电杂乱、触电风险。</w:t>
      </w:r>
    </w:p>
    <w:p w:rsidR="00E36E84" w:rsidRDefault="00E36E84" w:rsidP="00E36E84">
      <w:pPr>
        <w:rPr>
          <w:rFonts w:hint="eastAsia"/>
        </w:rPr>
      </w:pPr>
    </w:p>
    <w:p w:rsidR="00E36E84" w:rsidRPr="00E36E84" w:rsidRDefault="00E36E84" w:rsidP="00E36E84">
      <w:pPr>
        <w:rPr>
          <w:rFonts w:hint="eastAsia"/>
          <w:sz w:val="24"/>
        </w:rPr>
      </w:pPr>
    </w:p>
    <w:p w:rsidR="00000000" w:rsidRDefault="00FC644E">
      <w:pPr>
        <w:rPr>
          <w:rFonts w:hint="eastAsia"/>
        </w:rPr>
      </w:pPr>
    </w:p>
    <w:p w:rsidR="00E36E84" w:rsidRDefault="00E36E84">
      <w:pPr>
        <w:rPr>
          <w:rFonts w:hint="eastAsia"/>
        </w:rPr>
      </w:pPr>
    </w:p>
    <w:p w:rsidR="00E36E84" w:rsidRPr="00E36E84" w:rsidRDefault="00E36E84"/>
    <w:sectPr w:rsidR="00E36E84" w:rsidRPr="00E3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44E" w:rsidRDefault="00FC644E" w:rsidP="00E36E84">
      <w:r>
        <w:separator/>
      </w:r>
    </w:p>
  </w:endnote>
  <w:endnote w:type="continuationSeparator" w:id="1">
    <w:p w:rsidR="00FC644E" w:rsidRDefault="00FC644E" w:rsidP="00E3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44E" w:rsidRDefault="00FC644E" w:rsidP="00E36E84">
      <w:r>
        <w:separator/>
      </w:r>
    </w:p>
  </w:footnote>
  <w:footnote w:type="continuationSeparator" w:id="1">
    <w:p w:rsidR="00FC644E" w:rsidRDefault="00FC644E" w:rsidP="00E36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E84"/>
    <w:rsid w:val="00E36E84"/>
    <w:rsid w:val="00FC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E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E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1452</Characters>
  <Application>Microsoft Office Word</Application>
  <DocSecurity>0</DocSecurity>
  <Lines>12</Lines>
  <Paragraphs>3</Paragraphs>
  <ScaleCrop>false</ScaleCrop>
  <Company>Home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2019-08-10T01:14:00Z</dcterms:created>
  <dcterms:modified xsi:type="dcterms:W3CDTF">2019-08-10T01:17:00Z</dcterms:modified>
</cp:coreProperties>
</file>